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4" w:type="dxa"/>
        <w:tblBorders>
          <w:top w:val="nil"/>
          <w:bottom w:val="nil"/>
          <w:insideH w:val="nil"/>
          <w:insideV w:val="nil"/>
        </w:tblBorders>
        <w:tblCellMar>
          <w:left w:w="0" w:type="dxa"/>
          <w:right w:w="0" w:type="dxa"/>
        </w:tblCellMar>
        <w:tblLook w:val="04A0" w:firstRow="1" w:lastRow="0" w:firstColumn="1" w:lastColumn="0" w:noHBand="0" w:noVBand="1"/>
      </w:tblPr>
      <w:tblGrid>
        <w:gridCol w:w="4112"/>
        <w:gridCol w:w="5528"/>
      </w:tblGrid>
      <w:tr w:rsidR="004D5D59" w14:paraId="48D3FF7F" w14:textId="77777777" w:rsidTr="00A42091">
        <w:trPr>
          <w:trHeight w:val="801"/>
        </w:trPr>
        <w:tc>
          <w:tcPr>
            <w:tcW w:w="4112" w:type="dxa"/>
            <w:tcBorders>
              <w:top w:val="nil"/>
              <w:left w:val="nil"/>
              <w:bottom w:val="nil"/>
              <w:right w:val="nil"/>
              <w:tl2br w:val="nil"/>
              <w:tr2bl w:val="nil"/>
            </w:tcBorders>
            <w:shd w:val="clear" w:color="auto" w:fill="auto"/>
            <w:tcMar>
              <w:top w:w="0" w:type="dxa"/>
              <w:left w:w="108" w:type="dxa"/>
              <w:bottom w:w="0" w:type="dxa"/>
              <w:right w:w="108" w:type="dxa"/>
            </w:tcMar>
          </w:tcPr>
          <w:p w14:paraId="7E2B1433" w14:textId="77777777" w:rsidR="004D5D59" w:rsidRDefault="00A42091" w:rsidP="00F9118C">
            <w:pPr>
              <w:spacing w:before="120"/>
              <w:jc w:val="center"/>
            </w:pPr>
            <w:r>
              <w:rPr>
                <w:b/>
                <w:bCs/>
                <w:lang w:val="vi-VN"/>
              </w:rPr>
              <w:t>TỔNG CÔNG TY RAU QU</w:t>
            </w:r>
            <w:r>
              <w:rPr>
                <w:b/>
                <w:bCs/>
              </w:rPr>
              <w:t>Ả, NÔNG SẢN – CÔNG TY CỔ PHẦN</w:t>
            </w:r>
            <w:r w:rsidR="004D5D59">
              <w:rPr>
                <w:b/>
                <w:bCs/>
                <w:lang w:val="vi-VN"/>
              </w:rPr>
              <w:br/>
              <w:t>--------</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55B2D64C" w14:textId="77777777" w:rsidR="004D5D59" w:rsidRDefault="004D5D59" w:rsidP="00F9118C">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4D5D59" w14:paraId="34A4E7CC" w14:textId="77777777" w:rsidTr="00A42091">
        <w:tblPrEx>
          <w:tblBorders>
            <w:top w:val="none" w:sz="0" w:space="0" w:color="auto"/>
            <w:bottom w:val="none" w:sz="0" w:space="0" w:color="auto"/>
            <w:insideH w:val="none" w:sz="0" w:space="0" w:color="auto"/>
            <w:insideV w:val="none" w:sz="0" w:space="0" w:color="auto"/>
          </w:tblBorders>
        </w:tblPrEx>
        <w:trPr>
          <w:trHeight w:val="351"/>
        </w:trPr>
        <w:tc>
          <w:tcPr>
            <w:tcW w:w="4112" w:type="dxa"/>
            <w:tcBorders>
              <w:top w:val="nil"/>
              <w:left w:val="nil"/>
              <w:bottom w:val="nil"/>
              <w:right w:val="nil"/>
              <w:tl2br w:val="nil"/>
              <w:tr2bl w:val="nil"/>
            </w:tcBorders>
            <w:shd w:val="clear" w:color="auto" w:fill="auto"/>
            <w:tcMar>
              <w:top w:w="0" w:type="dxa"/>
              <w:left w:w="108" w:type="dxa"/>
              <w:bottom w:w="0" w:type="dxa"/>
              <w:right w:w="108" w:type="dxa"/>
            </w:tcMar>
          </w:tcPr>
          <w:p w14:paraId="07FD7578" w14:textId="77777777" w:rsidR="004D5D59" w:rsidRDefault="004D5D59" w:rsidP="00F9118C">
            <w:pPr>
              <w:spacing w:before="120"/>
              <w:jc w:val="center"/>
            </w:pPr>
            <w:r>
              <w:rPr>
                <w:lang w:val="vi-VN"/>
              </w:rPr>
              <w:t>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21903744" w14:textId="77777777" w:rsidR="004D5D59" w:rsidRDefault="0064093E" w:rsidP="00F9118C">
            <w:pPr>
              <w:spacing w:before="120"/>
              <w:jc w:val="right"/>
            </w:pPr>
            <w:r>
              <w:rPr>
                <w:i/>
                <w:iCs/>
              </w:rPr>
              <w:t>Hà Nội</w:t>
            </w:r>
            <w:r w:rsidR="004D5D59">
              <w:rPr>
                <w:i/>
                <w:iCs/>
                <w:lang w:val="vi-VN"/>
              </w:rPr>
              <w:t xml:space="preserve">, ngày </w:t>
            </w:r>
            <w:r w:rsidR="004D5D59">
              <w:rPr>
                <w:i/>
                <w:iCs/>
              </w:rPr>
              <w:t xml:space="preserve">… </w:t>
            </w:r>
            <w:r w:rsidR="004D5D59">
              <w:rPr>
                <w:i/>
                <w:iCs/>
                <w:lang w:val="vi-VN"/>
              </w:rPr>
              <w:t xml:space="preserve">tháng </w:t>
            </w:r>
            <w:r w:rsidR="004D5D59">
              <w:rPr>
                <w:i/>
                <w:iCs/>
              </w:rPr>
              <w:t>…</w:t>
            </w:r>
            <w:r w:rsidR="004D5D59">
              <w:rPr>
                <w:i/>
                <w:iCs/>
                <w:lang w:val="vi-VN"/>
              </w:rPr>
              <w:t xml:space="preserve"> năm </w:t>
            </w:r>
            <w:r w:rsidR="00596FE3">
              <w:rPr>
                <w:i/>
                <w:iCs/>
              </w:rPr>
              <w:t>2022</w:t>
            </w:r>
          </w:p>
        </w:tc>
      </w:tr>
    </w:tbl>
    <w:p w14:paraId="355D4A83" w14:textId="77777777" w:rsidR="004D5D59" w:rsidRDefault="004D5D59" w:rsidP="004D5D59">
      <w:pPr>
        <w:spacing w:before="120" w:after="280" w:afterAutospacing="1"/>
      </w:pPr>
      <w:r>
        <w:t> </w:t>
      </w:r>
    </w:p>
    <w:p w14:paraId="57004F6B" w14:textId="77777777" w:rsidR="004D5D59" w:rsidRPr="00694FB3" w:rsidRDefault="004D5D59" w:rsidP="004624CD">
      <w:pPr>
        <w:spacing w:before="120" w:after="120" w:line="320" w:lineRule="exact"/>
        <w:jc w:val="center"/>
        <w:rPr>
          <w:b/>
          <w:bCs/>
          <w:sz w:val="28"/>
          <w:szCs w:val="28"/>
          <w:lang w:val="vi-VN"/>
        </w:rPr>
      </w:pPr>
      <w:bookmarkStart w:id="0" w:name="chuong_pl_2_name"/>
      <w:r w:rsidRPr="00694FB3">
        <w:rPr>
          <w:b/>
          <w:bCs/>
          <w:sz w:val="28"/>
          <w:szCs w:val="28"/>
          <w:lang w:val="vi-VN"/>
        </w:rPr>
        <w:t>QUY CHẾ NỘI BỘ VỀ QUẢN TRỊ CÔNG TY</w:t>
      </w:r>
      <w:bookmarkEnd w:id="0"/>
    </w:p>
    <w:p w14:paraId="41F38ED1" w14:textId="77777777" w:rsidR="00694FB3" w:rsidRDefault="00694FB3" w:rsidP="004624CD">
      <w:pPr>
        <w:spacing w:before="120" w:after="120" w:line="320" w:lineRule="exact"/>
        <w:jc w:val="center"/>
        <w:rPr>
          <w:b/>
          <w:bCs/>
          <w:sz w:val="28"/>
          <w:szCs w:val="28"/>
        </w:rPr>
      </w:pPr>
      <w:r w:rsidRPr="00694FB3">
        <w:rPr>
          <w:b/>
          <w:bCs/>
          <w:sz w:val="28"/>
          <w:szCs w:val="28"/>
        </w:rPr>
        <w:t>TỔNG CÔNG TY RAU QUẢ, NÔNG SẢN – CÔNG TY CỔ PHẦN</w:t>
      </w:r>
    </w:p>
    <w:p w14:paraId="37BAC4B0" w14:textId="77777777" w:rsidR="0064093E" w:rsidRPr="00694FB3" w:rsidRDefault="0064093E" w:rsidP="004624CD">
      <w:pPr>
        <w:spacing w:before="120" w:after="120" w:line="320" w:lineRule="exact"/>
        <w:jc w:val="center"/>
        <w:rPr>
          <w:sz w:val="28"/>
          <w:szCs w:val="28"/>
        </w:rPr>
      </w:pPr>
    </w:p>
    <w:p w14:paraId="131868D6" w14:textId="77777777" w:rsidR="004D5D59" w:rsidRPr="00625B39" w:rsidRDefault="004D5D59" w:rsidP="00625B39">
      <w:pPr>
        <w:spacing w:before="120" w:after="120" w:line="320" w:lineRule="exact"/>
        <w:ind w:firstLine="426"/>
        <w:jc w:val="both"/>
        <w:rPr>
          <w:sz w:val="26"/>
          <w:szCs w:val="26"/>
        </w:rPr>
      </w:pPr>
      <w:r w:rsidRPr="00625B39">
        <w:rPr>
          <w:i/>
          <w:iCs/>
          <w:sz w:val="26"/>
          <w:szCs w:val="26"/>
          <w:lang w:val="vi-VN"/>
        </w:rPr>
        <w:t>Căn cứ Luật Doanh nghiệp</w:t>
      </w:r>
      <w:r w:rsidR="009C1098">
        <w:rPr>
          <w:i/>
          <w:iCs/>
          <w:sz w:val="26"/>
          <w:szCs w:val="26"/>
        </w:rPr>
        <w:t xml:space="preserve"> số 59/2020/QH14</w:t>
      </w:r>
      <w:r w:rsidR="00694FB3" w:rsidRPr="00625B39">
        <w:rPr>
          <w:i/>
          <w:iCs/>
          <w:sz w:val="26"/>
          <w:szCs w:val="26"/>
        </w:rPr>
        <w:t xml:space="preserve"> được Quốc hội nước Cộng hòa xã hội chủ nghĩa Việt Nam thông qua</w:t>
      </w:r>
      <w:r w:rsidRPr="00625B39">
        <w:rPr>
          <w:i/>
          <w:iCs/>
          <w:sz w:val="26"/>
          <w:szCs w:val="26"/>
          <w:lang w:val="vi-VN"/>
        </w:rPr>
        <w:t xml:space="preserve"> ngày 17 tháng 6 năm 2020;</w:t>
      </w:r>
    </w:p>
    <w:p w14:paraId="2A7A8581" w14:textId="77777777" w:rsidR="004D5D59" w:rsidRPr="00625B39" w:rsidRDefault="004D5D59" w:rsidP="00625B39">
      <w:pPr>
        <w:spacing w:before="120" w:after="120" w:line="320" w:lineRule="exact"/>
        <w:ind w:firstLine="426"/>
        <w:jc w:val="both"/>
        <w:rPr>
          <w:sz w:val="26"/>
          <w:szCs w:val="26"/>
        </w:rPr>
      </w:pPr>
      <w:r w:rsidRPr="00625B39">
        <w:rPr>
          <w:i/>
          <w:iCs/>
          <w:sz w:val="26"/>
          <w:szCs w:val="26"/>
          <w:lang w:val="vi-VN"/>
        </w:rPr>
        <w:t>C</w:t>
      </w:r>
      <w:r w:rsidR="00694FB3" w:rsidRPr="00625B39">
        <w:rPr>
          <w:i/>
          <w:iCs/>
          <w:sz w:val="26"/>
          <w:szCs w:val="26"/>
          <w:lang w:val="vi-VN"/>
        </w:rPr>
        <w:t xml:space="preserve">ăn cứ Điều lệ </w:t>
      </w:r>
      <w:r w:rsidR="005B45D9" w:rsidRPr="00625B39">
        <w:rPr>
          <w:i/>
          <w:iCs/>
          <w:sz w:val="26"/>
          <w:szCs w:val="26"/>
        </w:rPr>
        <w:t xml:space="preserve">tổ chức và hoạt động của </w:t>
      </w:r>
      <w:r w:rsidR="00694FB3" w:rsidRPr="00625B39">
        <w:rPr>
          <w:i/>
          <w:iCs/>
          <w:sz w:val="26"/>
          <w:szCs w:val="26"/>
        </w:rPr>
        <w:t xml:space="preserve">Tổng công ty Rau quả, Nông sản - </w:t>
      </w:r>
      <w:r w:rsidR="00694FB3" w:rsidRPr="00625B39">
        <w:rPr>
          <w:i/>
          <w:iCs/>
          <w:sz w:val="26"/>
          <w:szCs w:val="26"/>
          <w:lang w:val="vi-VN"/>
        </w:rPr>
        <w:t>Công ty cổ phần</w:t>
      </w:r>
      <w:r w:rsidR="005B45D9" w:rsidRPr="00625B39">
        <w:rPr>
          <w:i/>
          <w:iCs/>
          <w:sz w:val="26"/>
          <w:szCs w:val="26"/>
        </w:rPr>
        <w:t>;</w:t>
      </w:r>
    </w:p>
    <w:p w14:paraId="39605C56" w14:textId="77777777" w:rsidR="004D5D59" w:rsidRPr="00625B39" w:rsidRDefault="004D5D59" w:rsidP="00625B39">
      <w:pPr>
        <w:spacing w:before="120" w:after="120" w:line="320" w:lineRule="exact"/>
        <w:ind w:firstLine="426"/>
        <w:jc w:val="both"/>
        <w:rPr>
          <w:sz w:val="26"/>
          <w:szCs w:val="26"/>
        </w:rPr>
      </w:pPr>
      <w:r w:rsidRPr="00625B39">
        <w:rPr>
          <w:i/>
          <w:iCs/>
          <w:sz w:val="26"/>
          <w:szCs w:val="26"/>
          <w:lang w:val="vi-VN"/>
        </w:rPr>
        <w:t>Căn cứ Nghị quyết Đại hội đồng cổ đôn</w:t>
      </w:r>
      <w:r w:rsidR="00694FB3" w:rsidRPr="00625B39">
        <w:rPr>
          <w:i/>
          <w:iCs/>
          <w:sz w:val="26"/>
          <w:szCs w:val="26"/>
          <w:lang w:val="vi-VN"/>
        </w:rPr>
        <w:t xml:space="preserve">g </w:t>
      </w:r>
      <w:r w:rsidR="00722194">
        <w:rPr>
          <w:i/>
          <w:iCs/>
          <w:sz w:val="26"/>
          <w:szCs w:val="26"/>
          <w:lang w:val="vi-VN"/>
        </w:rPr>
        <w:t>số ... ngày 15 tháng 12</w:t>
      </w:r>
      <w:r w:rsidR="004E1246">
        <w:rPr>
          <w:i/>
          <w:iCs/>
          <w:sz w:val="26"/>
          <w:szCs w:val="26"/>
          <w:lang w:val="vi-VN"/>
        </w:rPr>
        <w:t xml:space="preserve"> năm 202</w:t>
      </w:r>
      <w:r w:rsidR="00322286">
        <w:rPr>
          <w:i/>
          <w:iCs/>
          <w:sz w:val="26"/>
          <w:szCs w:val="26"/>
        </w:rPr>
        <w:t>2</w:t>
      </w:r>
      <w:r w:rsidR="004E1246">
        <w:rPr>
          <w:i/>
          <w:iCs/>
          <w:sz w:val="26"/>
          <w:szCs w:val="26"/>
          <w:lang w:val="vi-VN"/>
        </w:rPr>
        <w:t xml:space="preserve"> </w:t>
      </w:r>
      <w:r w:rsidR="00694FB3" w:rsidRPr="00625B39">
        <w:rPr>
          <w:i/>
          <w:iCs/>
          <w:sz w:val="26"/>
          <w:szCs w:val="26"/>
          <w:lang w:val="vi-VN"/>
        </w:rPr>
        <w:t xml:space="preserve"> của Tổng công ty Rau quả, Nông sản – Công </w:t>
      </w:r>
      <w:r w:rsidR="00694FB3" w:rsidRPr="00625B39">
        <w:rPr>
          <w:i/>
          <w:iCs/>
          <w:sz w:val="26"/>
          <w:szCs w:val="26"/>
        </w:rPr>
        <w:t>ty cổ phần</w:t>
      </w:r>
      <w:r w:rsidR="005B45D9" w:rsidRPr="00625B39">
        <w:rPr>
          <w:i/>
          <w:iCs/>
          <w:sz w:val="26"/>
          <w:szCs w:val="26"/>
        </w:rPr>
        <w:t>;</w:t>
      </w:r>
    </w:p>
    <w:p w14:paraId="40C32B1B" w14:textId="77777777" w:rsidR="004D5D59" w:rsidRPr="00625B39" w:rsidRDefault="004D5D59" w:rsidP="00625B39">
      <w:pPr>
        <w:spacing w:before="120" w:after="120" w:line="320" w:lineRule="exact"/>
        <w:ind w:firstLine="426"/>
        <w:jc w:val="both"/>
        <w:rPr>
          <w:sz w:val="26"/>
          <w:szCs w:val="26"/>
        </w:rPr>
      </w:pPr>
      <w:r w:rsidRPr="00625B39">
        <w:rPr>
          <w:iCs/>
          <w:sz w:val="26"/>
          <w:szCs w:val="26"/>
          <w:lang w:val="vi-VN"/>
        </w:rPr>
        <w:t>Hội đồng quản trị ban hành Quy chế nội bộ v</w:t>
      </w:r>
      <w:bookmarkStart w:id="1" w:name="_GoBack"/>
      <w:bookmarkEnd w:id="1"/>
      <w:r w:rsidRPr="00625B39">
        <w:rPr>
          <w:iCs/>
          <w:sz w:val="26"/>
          <w:szCs w:val="26"/>
          <w:lang w:val="vi-VN"/>
        </w:rPr>
        <w:t xml:space="preserve">ề quản trị công ty </w:t>
      </w:r>
      <w:r w:rsidR="00694FB3" w:rsidRPr="00625B39">
        <w:rPr>
          <w:iCs/>
          <w:sz w:val="26"/>
          <w:szCs w:val="26"/>
        </w:rPr>
        <w:t xml:space="preserve">Tổng công ty Rau quả, Nông sản  - </w:t>
      </w:r>
      <w:r w:rsidR="00694FB3" w:rsidRPr="00625B39">
        <w:rPr>
          <w:iCs/>
          <w:sz w:val="26"/>
          <w:szCs w:val="26"/>
          <w:lang w:val="vi-VN"/>
        </w:rPr>
        <w:t>Công ty cổ phần.</w:t>
      </w:r>
      <w:r w:rsidR="0064093E" w:rsidRPr="00625B39">
        <w:rPr>
          <w:sz w:val="26"/>
          <w:szCs w:val="26"/>
        </w:rPr>
        <w:t xml:space="preserve"> </w:t>
      </w:r>
      <w:r w:rsidRPr="00625B39">
        <w:rPr>
          <w:iCs/>
          <w:sz w:val="26"/>
          <w:szCs w:val="26"/>
          <w:lang w:val="vi-VN"/>
        </w:rPr>
        <w:t xml:space="preserve">Quy chế nội bộ về quản trị công ty </w:t>
      </w:r>
      <w:r w:rsidR="00694FB3" w:rsidRPr="00625B39">
        <w:rPr>
          <w:iCs/>
          <w:sz w:val="26"/>
          <w:szCs w:val="26"/>
        </w:rPr>
        <w:t xml:space="preserve">Tổng công ty Rau quả, Nông sản - </w:t>
      </w:r>
      <w:r w:rsidR="00694FB3" w:rsidRPr="00625B39">
        <w:rPr>
          <w:iCs/>
          <w:sz w:val="26"/>
          <w:szCs w:val="26"/>
          <w:lang w:val="vi-VN"/>
        </w:rPr>
        <w:t xml:space="preserve">Công ty cổ phần </w:t>
      </w:r>
      <w:r w:rsidRPr="00625B39">
        <w:rPr>
          <w:iCs/>
          <w:sz w:val="26"/>
          <w:szCs w:val="26"/>
          <w:lang w:val="vi-VN"/>
        </w:rPr>
        <w:t>bao gồm các nội dung sau:</w:t>
      </w:r>
    </w:p>
    <w:p w14:paraId="1A5978D0" w14:textId="77777777" w:rsidR="004D5D59" w:rsidRPr="00625B39" w:rsidRDefault="004D5D59" w:rsidP="00625B39">
      <w:pPr>
        <w:spacing w:before="120" w:after="120" w:line="320" w:lineRule="exact"/>
        <w:ind w:firstLine="426"/>
        <w:jc w:val="both"/>
        <w:rPr>
          <w:sz w:val="26"/>
          <w:szCs w:val="26"/>
        </w:rPr>
      </w:pPr>
      <w:bookmarkStart w:id="2" w:name="dieu_1_2"/>
      <w:r w:rsidRPr="00625B39">
        <w:rPr>
          <w:b/>
          <w:bCs/>
          <w:sz w:val="26"/>
          <w:szCs w:val="26"/>
          <w:lang w:val="vi-VN"/>
        </w:rPr>
        <w:t>Điều 1. Phạm vi điều chỉnh và đối tượng áp dụng</w:t>
      </w:r>
      <w:bookmarkEnd w:id="2"/>
    </w:p>
    <w:p w14:paraId="757C7A68" w14:textId="77777777" w:rsidR="004D5D59" w:rsidRPr="00625B39" w:rsidRDefault="004D5D59" w:rsidP="00625B39">
      <w:pPr>
        <w:tabs>
          <w:tab w:val="left" w:pos="851"/>
        </w:tabs>
        <w:spacing w:before="120" w:after="120" w:line="320" w:lineRule="exact"/>
        <w:ind w:firstLine="426"/>
        <w:jc w:val="both"/>
        <w:rPr>
          <w:sz w:val="26"/>
          <w:szCs w:val="26"/>
        </w:rPr>
      </w:pPr>
      <w:r w:rsidRPr="00625B39">
        <w:rPr>
          <w:b/>
          <w:sz w:val="26"/>
          <w:szCs w:val="26"/>
          <w:lang w:val="vi-VN"/>
        </w:rPr>
        <w:t xml:space="preserve">1. </w:t>
      </w:r>
      <w:r w:rsidR="0064093E" w:rsidRPr="00625B39">
        <w:rPr>
          <w:b/>
          <w:sz w:val="26"/>
          <w:szCs w:val="26"/>
          <w:lang w:val="vi-VN"/>
        </w:rPr>
        <w:tab/>
      </w:r>
      <w:r w:rsidRPr="00625B39">
        <w:rPr>
          <w:b/>
          <w:sz w:val="26"/>
          <w:szCs w:val="26"/>
          <w:lang w:val="vi-VN"/>
        </w:rPr>
        <w:t>Phạm vi điều chỉnh:</w:t>
      </w:r>
      <w:r w:rsidRPr="00625B39">
        <w:rPr>
          <w:sz w:val="26"/>
          <w:szCs w:val="26"/>
          <w:lang w:val="vi-VN"/>
        </w:rPr>
        <w:t xml:space="preserve"> Quy chế nội bộ về quản trị công ty quy định các nội dung về vai trò, quyền và nghĩa vụ của Đại hội đồng cổ đông, Hội đồ</w:t>
      </w:r>
      <w:r w:rsidR="00694FB3" w:rsidRPr="00625B39">
        <w:rPr>
          <w:sz w:val="26"/>
          <w:szCs w:val="26"/>
          <w:lang w:val="vi-VN"/>
        </w:rPr>
        <w:t>ng quản trị, Tổng Giám đốc</w:t>
      </w:r>
      <w:r w:rsidRPr="00625B39">
        <w:rPr>
          <w:sz w:val="26"/>
          <w:szCs w:val="26"/>
          <w:lang w:val="vi-VN"/>
        </w:rPr>
        <w:t>; trình tự, thủ tục họp Đại hội đồng cổ đông; đề cử, ứng cử, bầu, miễn nhiệm và bãi nhiệm thành viên Hội đồng quả</w:t>
      </w:r>
      <w:r w:rsidR="00694FB3" w:rsidRPr="00625B39">
        <w:rPr>
          <w:sz w:val="26"/>
          <w:szCs w:val="26"/>
          <w:lang w:val="vi-VN"/>
        </w:rPr>
        <w:t>n trị, Ban kiểm soát, Tổng Giám đốc</w:t>
      </w:r>
      <w:r w:rsidRPr="00625B39">
        <w:rPr>
          <w:sz w:val="26"/>
          <w:szCs w:val="26"/>
          <w:lang w:val="vi-VN"/>
        </w:rPr>
        <w:t xml:space="preserve"> và các hoạt động khác theo quy định tại Điều lệ công ty và các quy định hiện hành khác của pháp luật.</w:t>
      </w:r>
    </w:p>
    <w:p w14:paraId="4370E67C" w14:textId="77777777" w:rsidR="004D5D59" w:rsidRPr="00625B39" w:rsidRDefault="004D5D59" w:rsidP="00625B39">
      <w:pPr>
        <w:tabs>
          <w:tab w:val="left" w:pos="851"/>
        </w:tabs>
        <w:spacing w:before="120" w:after="120" w:line="320" w:lineRule="exact"/>
        <w:ind w:firstLine="426"/>
        <w:jc w:val="both"/>
        <w:rPr>
          <w:sz w:val="26"/>
          <w:szCs w:val="26"/>
        </w:rPr>
      </w:pPr>
      <w:r w:rsidRPr="00625B39">
        <w:rPr>
          <w:b/>
          <w:sz w:val="26"/>
          <w:szCs w:val="26"/>
          <w:lang w:val="vi-VN"/>
        </w:rPr>
        <w:t xml:space="preserve">2. </w:t>
      </w:r>
      <w:r w:rsidR="0064093E" w:rsidRPr="00625B39">
        <w:rPr>
          <w:b/>
          <w:sz w:val="26"/>
          <w:szCs w:val="26"/>
          <w:lang w:val="vi-VN"/>
        </w:rPr>
        <w:tab/>
      </w:r>
      <w:r w:rsidRPr="00625B39">
        <w:rPr>
          <w:b/>
          <w:sz w:val="26"/>
          <w:szCs w:val="26"/>
          <w:lang w:val="vi-VN"/>
        </w:rPr>
        <w:t>Đối tượng áp dụng:</w:t>
      </w:r>
      <w:r w:rsidRPr="00625B39">
        <w:rPr>
          <w:sz w:val="26"/>
          <w:szCs w:val="26"/>
          <w:lang w:val="vi-VN"/>
        </w:rPr>
        <w:t xml:space="preserve"> Quy chế này được áp dụng cho các thành viên Hội đồng quả</w:t>
      </w:r>
      <w:r w:rsidR="00694FB3" w:rsidRPr="00625B39">
        <w:rPr>
          <w:sz w:val="26"/>
          <w:szCs w:val="26"/>
          <w:lang w:val="vi-VN"/>
        </w:rPr>
        <w:t>n trị, Ban kiểm soát, Tổng Giám đốc</w:t>
      </w:r>
      <w:r w:rsidRPr="00625B39">
        <w:rPr>
          <w:sz w:val="26"/>
          <w:szCs w:val="26"/>
          <w:lang w:val="vi-VN"/>
        </w:rPr>
        <w:t xml:space="preserve"> và những người liên quan.</w:t>
      </w:r>
    </w:p>
    <w:p w14:paraId="5D4702E1" w14:textId="77777777" w:rsidR="004D5D59" w:rsidRPr="00625B39" w:rsidRDefault="004D5D59" w:rsidP="00625B39">
      <w:pPr>
        <w:spacing w:before="120" w:after="120" w:line="320" w:lineRule="exact"/>
        <w:jc w:val="both"/>
        <w:rPr>
          <w:sz w:val="26"/>
          <w:szCs w:val="26"/>
        </w:rPr>
      </w:pPr>
      <w:bookmarkStart w:id="3" w:name="dieu_2_2"/>
      <w:r w:rsidRPr="00625B39">
        <w:rPr>
          <w:b/>
          <w:bCs/>
          <w:sz w:val="26"/>
          <w:szCs w:val="26"/>
          <w:lang w:val="vi-VN"/>
        </w:rPr>
        <w:t>Điều 2. Đại hội đồng cổ đông</w:t>
      </w:r>
      <w:bookmarkEnd w:id="3"/>
    </w:p>
    <w:p w14:paraId="084657CB" w14:textId="77777777" w:rsidR="004D5D59" w:rsidRPr="00625B39" w:rsidRDefault="004D5D59" w:rsidP="00625B39">
      <w:pPr>
        <w:tabs>
          <w:tab w:val="left" w:pos="851"/>
        </w:tabs>
        <w:spacing w:before="120" w:after="120" w:line="320" w:lineRule="exact"/>
        <w:ind w:firstLine="426"/>
        <w:jc w:val="both"/>
        <w:rPr>
          <w:b/>
          <w:sz w:val="26"/>
          <w:szCs w:val="26"/>
          <w:lang w:val="vi-VN"/>
        </w:rPr>
      </w:pPr>
      <w:r w:rsidRPr="00625B39">
        <w:rPr>
          <w:b/>
          <w:sz w:val="26"/>
          <w:szCs w:val="26"/>
          <w:lang w:val="vi-VN"/>
        </w:rPr>
        <w:t xml:space="preserve">1. </w:t>
      </w:r>
      <w:r w:rsidR="004624CD" w:rsidRPr="00625B39">
        <w:rPr>
          <w:b/>
          <w:sz w:val="26"/>
          <w:szCs w:val="26"/>
          <w:lang w:val="vi-VN"/>
        </w:rPr>
        <w:tab/>
      </w:r>
      <w:r w:rsidRPr="00625B39">
        <w:rPr>
          <w:b/>
          <w:sz w:val="26"/>
          <w:szCs w:val="26"/>
          <w:lang w:val="vi-VN"/>
        </w:rPr>
        <w:t>Vai trò, quyền và nghĩa vụ của Đại hội đồng cổ đông.</w:t>
      </w:r>
    </w:p>
    <w:p w14:paraId="0DA2C95C" w14:textId="77777777" w:rsidR="005B45D9" w:rsidRPr="00625B39" w:rsidRDefault="00722194" w:rsidP="00625B39">
      <w:pPr>
        <w:spacing w:before="120" w:after="120" w:line="320" w:lineRule="exact"/>
        <w:ind w:firstLine="426"/>
        <w:jc w:val="both"/>
        <w:rPr>
          <w:sz w:val="26"/>
          <w:szCs w:val="26"/>
        </w:rPr>
      </w:pPr>
      <w:r>
        <w:rPr>
          <w:sz w:val="26"/>
          <w:szCs w:val="26"/>
        </w:rPr>
        <w:t xml:space="preserve">Quyền </w:t>
      </w:r>
      <w:r w:rsidR="005B45D9" w:rsidRPr="00625B39">
        <w:rPr>
          <w:sz w:val="26"/>
          <w:szCs w:val="26"/>
        </w:rPr>
        <w:t>và nghĩa vụ của Đại hội đồng cổ đông được quy định cụ thể tại Điều 21 Điều lệ Tổ chức và hoạt động của Tổng công ty, theo đó, Đại hội đồng cổ động có quyền hạn và nhiệm vụ sau:</w:t>
      </w:r>
    </w:p>
    <w:p w14:paraId="39139441" w14:textId="77777777" w:rsidR="005B45D9" w:rsidRPr="00625B39" w:rsidRDefault="005B45D9" w:rsidP="00986AB5">
      <w:pPr>
        <w:pStyle w:val="ListParagraph"/>
        <w:numPr>
          <w:ilvl w:val="0"/>
          <w:numId w:val="39"/>
        </w:numPr>
        <w:tabs>
          <w:tab w:val="left" w:pos="993"/>
        </w:tabs>
        <w:spacing w:before="120" w:after="120" w:line="320" w:lineRule="exact"/>
        <w:ind w:left="0" w:firstLine="426"/>
        <w:rPr>
          <w:spacing w:val="-4"/>
          <w:sz w:val="26"/>
          <w:szCs w:val="26"/>
        </w:rPr>
      </w:pPr>
      <w:r w:rsidRPr="00625B39">
        <w:rPr>
          <w:spacing w:val="-4"/>
          <w:sz w:val="26"/>
          <w:szCs w:val="26"/>
        </w:rPr>
        <w:t xml:space="preserve">Đại </w:t>
      </w:r>
      <w:r w:rsidRPr="00625B39">
        <w:rPr>
          <w:spacing w:val="-10"/>
          <w:sz w:val="26"/>
          <w:szCs w:val="26"/>
        </w:rPr>
        <w:t>hội</w:t>
      </w:r>
      <w:r w:rsidRPr="00625B39">
        <w:rPr>
          <w:spacing w:val="-3"/>
          <w:sz w:val="26"/>
          <w:szCs w:val="26"/>
        </w:rPr>
        <w:t xml:space="preserve"> </w:t>
      </w:r>
      <w:r w:rsidRPr="00625B39">
        <w:rPr>
          <w:spacing w:val="-4"/>
          <w:sz w:val="26"/>
          <w:szCs w:val="26"/>
        </w:rPr>
        <w:t xml:space="preserve">đồng </w:t>
      </w:r>
      <w:r w:rsidRPr="00625B39">
        <w:rPr>
          <w:sz w:val="26"/>
          <w:szCs w:val="26"/>
        </w:rPr>
        <w:t xml:space="preserve">cổ </w:t>
      </w:r>
      <w:r w:rsidRPr="00625B39">
        <w:rPr>
          <w:spacing w:val="-4"/>
          <w:sz w:val="26"/>
          <w:szCs w:val="26"/>
        </w:rPr>
        <w:t xml:space="preserve">đông </w:t>
      </w:r>
      <w:r w:rsidRPr="00625B39">
        <w:rPr>
          <w:spacing w:val="-3"/>
          <w:sz w:val="26"/>
          <w:szCs w:val="26"/>
        </w:rPr>
        <w:t xml:space="preserve">gồm </w:t>
      </w:r>
      <w:r w:rsidRPr="00625B39">
        <w:rPr>
          <w:spacing w:val="-4"/>
          <w:sz w:val="26"/>
          <w:szCs w:val="26"/>
        </w:rPr>
        <w:t xml:space="preserve">tất </w:t>
      </w:r>
      <w:r w:rsidRPr="00625B39">
        <w:rPr>
          <w:sz w:val="26"/>
          <w:szCs w:val="26"/>
        </w:rPr>
        <w:t xml:space="preserve">cả </w:t>
      </w:r>
      <w:r w:rsidRPr="00625B39">
        <w:rPr>
          <w:spacing w:val="-3"/>
          <w:sz w:val="26"/>
          <w:szCs w:val="26"/>
        </w:rPr>
        <w:t xml:space="preserve">Cổ </w:t>
      </w:r>
      <w:r w:rsidRPr="00625B39">
        <w:rPr>
          <w:spacing w:val="-4"/>
          <w:sz w:val="26"/>
          <w:szCs w:val="26"/>
        </w:rPr>
        <w:t xml:space="preserve">đông </w:t>
      </w:r>
      <w:r w:rsidRPr="00625B39">
        <w:rPr>
          <w:spacing w:val="-3"/>
          <w:sz w:val="26"/>
          <w:szCs w:val="26"/>
        </w:rPr>
        <w:t xml:space="preserve">có quyền </w:t>
      </w:r>
      <w:r w:rsidRPr="00625B39">
        <w:rPr>
          <w:spacing w:val="-4"/>
          <w:sz w:val="26"/>
          <w:szCs w:val="26"/>
        </w:rPr>
        <w:t xml:space="preserve">biểu quyết, </w:t>
      </w:r>
      <w:r w:rsidRPr="00625B39">
        <w:rPr>
          <w:sz w:val="26"/>
          <w:szCs w:val="26"/>
        </w:rPr>
        <w:t xml:space="preserve">là </w:t>
      </w:r>
      <w:r w:rsidRPr="00625B39">
        <w:rPr>
          <w:spacing w:val="-3"/>
          <w:sz w:val="26"/>
          <w:szCs w:val="26"/>
        </w:rPr>
        <w:t xml:space="preserve">cơ quan </w:t>
      </w:r>
      <w:r w:rsidRPr="00625B39">
        <w:rPr>
          <w:spacing w:val="-4"/>
          <w:sz w:val="26"/>
          <w:szCs w:val="26"/>
        </w:rPr>
        <w:t xml:space="preserve">quyết định cao nhất </w:t>
      </w:r>
      <w:r w:rsidRPr="00625B39">
        <w:rPr>
          <w:spacing w:val="-3"/>
          <w:sz w:val="26"/>
          <w:szCs w:val="26"/>
        </w:rPr>
        <w:t>của Công</w:t>
      </w:r>
      <w:r w:rsidRPr="00625B39">
        <w:rPr>
          <w:spacing w:val="-23"/>
          <w:sz w:val="26"/>
          <w:szCs w:val="26"/>
        </w:rPr>
        <w:t xml:space="preserve"> </w:t>
      </w:r>
      <w:r w:rsidRPr="00625B39">
        <w:rPr>
          <w:spacing w:val="-4"/>
          <w:sz w:val="26"/>
          <w:szCs w:val="26"/>
        </w:rPr>
        <w:t>ty.</w:t>
      </w:r>
    </w:p>
    <w:p w14:paraId="3F2B668B" w14:textId="77777777" w:rsidR="005B45D9" w:rsidRPr="00625B39" w:rsidRDefault="005B45D9" w:rsidP="00986AB5">
      <w:pPr>
        <w:pStyle w:val="ListParagraph"/>
        <w:numPr>
          <w:ilvl w:val="0"/>
          <w:numId w:val="39"/>
        </w:numPr>
        <w:tabs>
          <w:tab w:val="left" w:pos="993"/>
        </w:tabs>
        <w:spacing w:before="120" w:after="120" w:line="320" w:lineRule="exact"/>
        <w:ind w:left="0" w:firstLine="426"/>
        <w:rPr>
          <w:sz w:val="26"/>
          <w:szCs w:val="26"/>
        </w:rPr>
      </w:pPr>
      <w:r w:rsidRPr="00625B39">
        <w:rPr>
          <w:spacing w:val="-4"/>
          <w:sz w:val="26"/>
          <w:szCs w:val="26"/>
        </w:rPr>
        <w:t>Đại</w:t>
      </w:r>
      <w:r w:rsidRPr="00625B39">
        <w:rPr>
          <w:spacing w:val="-7"/>
          <w:sz w:val="26"/>
          <w:szCs w:val="26"/>
        </w:rPr>
        <w:t xml:space="preserve"> </w:t>
      </w:r>
      <w:r w:rsidRPr="00625B39">
        <w:rPr>
          <w:spacing w:val="-3"/>
          <w:sz w:val="26"/>
          <w:szCs w:val="26"/>
        </w:rPr>
        <w:t>hội</w:t>
      </w:r>
      <w:r w:rsidRPr="00625B39">
        <w:rPr>
          <w:spacing w:val="-10"/>
          <w:sz w:val="26"/>
          <w:szCs w:val="26"/>
        </w:rPr>
        <w:t xml:space="preserve"> </w:t>
      </w:r>
      <w:r w:rsidRPr="00625B39">
        <w:rPr>
          <w:spacing w:val="-3"/>
          <w:sz w:val="26"/>
          <w:szCs w:val="26"/>
        </w:rPr>
        <w:t>đồng</w:t>
      </w:r>
      <w:r w:rsidRPr="00625B39">
        <w:rPr>
          <w:spacing w:val="-10"/>
          <w:sz w:val="26"/>
          <w:szCs w:val="26"/>
        </w:rPr>
        <w:t xml:space="preserve"> </w:t>
      </w:r>
      <w:r w:rsidRPr="00625B39">
        <w:rPr>
          <w:sz w:val="26"/>
          <w:szCs w:val="26"/>
        </w:rPr>
        <w:t>cổ</w:t>
      </w:r>
      <w:r w:rsidRPr="00625B39">
        <w:rPr>
          <w:spacing w:val="-10"/>
          <w:sz w:val="26"/>
          <w:szCs w:val="26"/>
        </w:rPr>
        <w:t xml:space="preserve"> </w:t>
      </w:r>
      <w:r w:rsidRPr="00625B39">
        <w:rPr>
          <w:spacing w:val="-3"/>
          <w:sz w:val="26"/>
          <w:szCs w:val="26"/>
        </w:rPr>
        <w:t>đông</w:t>
      </w:r>
      <w:r w:rsidRPr="00625B39">
        <w:rPr>
          <w:spacing w:val="-10"/>
          <w:sz w:val="26"/>
          <w:szCs w:val="26"/>
        </w:rPr>
        <w:t xml:space="preserve"> </w:t>
      </w:r>
      <w:r w:rsidRPr="00625B39">
        <w:rPr>
          <w:sz w:val="26"/>
          <w:szCs w:val="26"/>
        </w:rPr>
        <w:t>có</w:t>
      </w:r>
      <w:r w:rsidRPr="00625B39">
        <w:rPr>
          <w:spacing w:val="-8"/>
          <w:sz w:val="26"/>
          <w:szCs w:val="26"/>
        </w:rPr>
        <w:t xml:space="preserve"> </w:t>
      </w:r>
      <w:r w:rsidRPr="00625B39">
        <w:rPr>
          <w:spacing w:val="-4"/>
          <w:sz w:val="26"/>
          <w:szCs w:val="26"/>
        </w:rPr>
        <w:t>các</w:t>
      </w:r>
      <w:r w:rsidRPr="00625B39">
        <w:rPr>
          <w:spacing w:val="-9"/>
          <w:sz w:val="26"/>
          <w:szCs w:val="26"/>
        </w:rPr>
        <w:t xml:space="preserve"> </w:t>
      </w:r>
      <w:r w:rsidRPr="00625B39">
        <w:rPr>
          <w:spacing w:val="-4"/>
          <w:sz w:val="26"/>
          <w:szCs w:val="26"/>
        </w:rPr>
        <w:t>quyền</w:t>
      </w:r>
      <w:r w:rsidRPr="00625B39">
        <w:rPr>
          <w:spacing w:val="-8"/>
          <w:sz w:val="26"/>
          <w:szCs w:val="26"/>
        </w:rPr>
        <w:t xml:space="preserve"> </w:t>
      </w:r>
      <w:r w:rsidRPr="00625B39">
        <w:rPr>
          <w:spacing w:val="-3"/>
          <w:sz w:val="26"/>
          <w:szCs w:val="26"/>
        </w:rPr>
        <w:t>và</w:t>
      </w:r>
      <w:r w:rsidRPr="00625B39">
        <w:rPr>
          <w:spacing w:val="-9"/>
          <w:sz w:val="26"/>
          <w:szCs w:val="26"/>
        </w:rPr>
        <w:t xml:space="preserve"> </w:t>
      </w:r>
      <w:r w:rsidRPr="00625B39">
        <w:rPr>
          <w:spacing w:val="-4"/>
          <w:sz w:val="26"/>
          <w:szCs w:val="26"/>
        </w:rPr>
        <w:t>nhiệm</w:t>
      </w:r>
      <w:r w:rsidRPr="00625B39">
        <w:rPr>
          <w:spacing w:val="-7"/>
          <w:sz w:val="26"/>
          <w:szCs w:val="26"/>
        </w:rPr>
        <w:t xml:space="preserve"> </w:t>
      </w:r>
      <w:r w:rsidRPr="00625B39">
        <w:rPr>
          <w:spacing w:val="-3"/>
          <w:sz w:val="26"/>
          <w:szCs w:val="26"/>
        </w:rPr>
        <w:t>vụ</w:t>
      </w:r>
      <w:r w:rsidRPr="00625B39">
        <w:rPr>
          <w:spacing w:val="-8"/>
          <w:sz w:val="26"/>
          <w:szCs w:val="26"/>
        </w:rPr>
        <w:t xml:space="preserve"> </w:t>
      </w:r>
      <w:r w:rsidRPr="00625B39">
        <w:rPr>
          <w:spacing w:val="-3"/>
          <w:sz w:val="26"/>
          <w:szCs w:val="26"/>
        </w:rPr>
        <w:t>sau</w:t>
      </w:r>
      <w:r w:rsidRPr="00625B39">
        <w:rPr>
          <w:spacing w:val="-8"/>
          <w:sz w:val="26"/>
          <w:szCs w:val="26"/>
        </w:rPr>
        <w:t xml:space="preserve"> </w:t>
      </w:r>
      <w:r w:rsidRPr="00625B39">
        <w:rPr>
          <w:spacing w:val="-4"/>
          <w:sz w:val="26"/>
          <w:szCs w:val="26"/>
        </w:rPr>
        <w:t>đây:</w:t>
      </w:r>
    </w:p>
    <w:p w14:paraId="7F09AFAB" w14:textId="77777777" w:rsidR="005B45D9" w:rsidRPr="00625B39" w:rsidRDefault="005B45D9" w:rsidP="00625B39">
      <w:pPr>
        <w:pStyle w:val="ListParagraph"/>
        <w:numPr>
          <w:ilvl w:val="2"/>
          <w:numId w:val="1"/>
        </w:numPr>
        <w:tabs>
          <w:tab w:val="left" w:pos="851"/>
        </w:tabs>
        <w:spacing w:before="120" w:after="120" w:line="320" w:lineRule="exact"/>
        <w:ind w:left="0" w:firstLine="426"/>
        <w:rPr>
          <w:sz w:val="26"/>
          <w:szCs w:val="26"/>
        </w:rPr>
      </w:pPr>
      <w:r w:rsidRPr="00625B39">
        <w:rPr>
          <w:sz w:val="26"/>
          <w:szCs w:val="26"/>
        </w:rPr>
        <w:t>Thông qua định hướng phát triển của Công</w:t>
      </w:r>
      <w:r w:rsidRPr="00625B39">
        <w:rPr>
          <w:spacing w:val="-11"/>
          <w:sz w:val="26"/>
          <w:szCs w:val="26"/>
        </w:rPr>
        <w:t xml:space="preserve"> </w:t>
      </w:r>
      <w:r w:rsidRPr="00625B39">
        <w:rPr>
          <w:sz w:val="26"/>
          <w:szCs w:val="26"/>
        </w:rPr>
        <w:t>ty;</w:t>
      </w:r>
    </w:p>
    <w:p w14:paraId="31A536C5" w14:textId="77777777" w:rsidR="005B45D9" w:rsidRPr="00625B39" w:rsidRDefault="005B45D9" w:rsidP="00625B39">
      <w:pPr>
        <w:pStyle w:val="ListParagraph"/>
        <w:numPr>
          <w:ilvl w:val="2"/>
          <w:numId w:val="1"/>
        </w:numPr>
        <w:tabs>
          <w:tab w:val="left" w:pos="851"/>
        </w:tabs>
        <w:spacing w:before="120" w:after="120" w:line="320" w:lineRule="exact"/>
        <w:ind w:left="0" w:firstLine="426"/>
        <w:rPr>
          <w:sz w:val="26"/>
          <w:szCs w:val="26"/>
        </w:rPr>
      </w:pPr>
      <w:r w:rsidRPr="00625B39">
        <w:rPr>
          <w:sz w:val="26"/>
          <w:szCs w:val="26"/>
        </w:rPr>
        <w:t xml:space="preserve">Quyết định loại cổ phần và tổng số cổ phần của từng loại được quyền chào bán; </w:t>
      </w:r>
      <w:r w:rsidRPr="00625B39">
        <w:rPr>
          <w:sz w:val="26"/>
          <w:szCs w:val="26"/>
        </w:rPr>
        <w:lastRenderedPageBreak/>
        <w:t>quyết định mức cổ tức hằng năm của từng loại cổ</w:t>
      </w:r>
      <w:r w:rsidRPr="00625B39">
        <w:rPr>
          <w:spacing w:val="-11"/>
          <w:sz w:val="26"/>
          <w:szCs w:val="26"/>
        </w:rPr>
        <w:t xml:space="preserve"> </w:t>
      </w:r>
      <w:r w:rsidRPr="00625B39">
        <w:rPr>
          <w:sz w:val="26"/>
          <w:szCs w:val="26"/>
        </w:rPr>
        <w:t>phần;</w:t>
      </w:r>
    </w:p>
    <w:p w14:paraId="2A3302F4" w14:textId="77777777" w:rsidR="005B45D9" w:rsidRPr="00625B39" w:rsidRDefault="005B45D9" w:rsidP="00625B39">
      <w:pPr>
        <w:pStyle w:val="ListParagraph"/>
        <w:numPr>
          <w:ilvl w:val="2"/>
          <w:numId w:val="1"/>
        </w:numPr>
        <w:tabs>
          <w:tab w:val="left" w:pos="851"/>
        </w:tabs>
        <w:spacing w:before="120" w:after="120" w:line="320" w:lineRule="exact"/>
        <w:ind w:left="0" w:firstLine="426"/>
        <w:rPr>
          <w:sz w:val="26"/>
          <w:szCs w:val="26"/>
        </w:rPr>
      </w:pPr>
      <w:r w:rsidRPr="00625B39">
        <w:rPr>
          <w:sz w:val="26"/>
          <w:szCs w:val="26"/>
        </w:rPr>
        <w:t>Bầu, miễn nhiệm, bãi nhiệm thành viên Hội đồng quản trị, thành viên Ban kiểm</w:t>
      </w:r>
      <w:r w:rsidRPr="00625B39">
        <w:rPr>
          <w:spacing w:val="-6"/>
          <w:sz w:val="26"/>
          <w:szCs w:val="26"/>
        </w:rPr>
        <w:t xml:space="preserve"> </w:t>
      </w:r>
      <w:r w:rsidRPr="00625B39">
        <w:rPr>
          <w:sz w:val="26"/>
          <w:szCs w:val="26"/>
        </w:rPr>
        <w:t>soát;</w:t>
      </w:r>
    </w:p>
    <w:p w14:paraId="020506E3" w14:textId="77777777" w:rsidR="005B45D9" w:rsidRPr="00625B39" w:rsidRDefault="005B45D9" w:rsidP="00625B39">
      <w:pPr>
        <w:pStyle w:val="ListParagraph"/>
        <w:numPr>
          <w:ilvl w:val="2"/>
          <w:numId w:val="1"/>
        </w:numPr>
        <w:tabs>
          <w:tab w:val="left" w:pos="851"/>
        </w:tabs>
        <w:spacing w:before="120" w:after="120" w:line="320" w:lineRule="exact"/>
        <w:ind w:left="0" w:firstLine="426"/>
        <w:rPr>
          <w:sz w:val="26"/>
          <w:szCs w:val="26"/>
        </w:rPr>
      </w:pPr>
      <w:r w:rsidRPr="00625B39">
        <w:rPr>
          <w:sz w:val="26"/>
          <w:szCs w:val="26"/>
        </w:rPr>
        <w:t>Quyết định đầu tư hoặc bán số tài sản có giá trị bằng hoặc lớn hơn ba mươi lăm phần trăm (35%) tổng giá trị tài sản được ghi trong báo cáo tài chính gần nhất của Công ty đã được kiểm toán;</w:t>
      </w:r>
    </w:p>
    <w:p w14:paraId="15E5E771" w14:textId="77777777" w:rsidR="005B45D9" w:rsidRPr="00625B39" w:rsidRDefault="005B45D9" w:rsidP="00625B39">
      <w:pPr>
        <w:pStyle w:val="ListParagraph"/>
        <w:numPr>
          <w:ilvl w:val="2"/>
          <w:numId w:val="1"/>
        </w:numPr>
        <w:tabs>
          <w:tab w:val="left" w:pos="851"/>
        </w:tabs>
        <w:spacing w:before="120" w:after="120" w:line="320" w:lineRule="exact"/>
        <w:ind w:left="0" w:firstLine="426"/>
        <w:rPr>
          <w:sz w:val="26"/>
          <w:szCs w:val="26"/>
        </w:rPr>
      </w:pPr>
      <w:r w:rsidRPr="00625B39">
        <w:rPr>
          <w:sz w:val="26"/>
          <w:szCs w:val="26"/>
        </w:rPr>
        <w:t>Quyết định sửa đổi, bổ sung Điều lệ công</w:t>
      </w:r>
      <w:r w:rsidRPr="00625B39">
        <w:rPr>
          <w:spacing w:val="-9"/>
          <w:sz w:val="26"/>
          <w:szCs w:val="26"/>
        </w:rPr>
        <w:t xml:space="preserve"> </w:t>
      </w:r>
      <w:r w:rsidRPr="00625B39">
        <w:rPr>
          <w:sz w:val="26"/>
          <w:szCs w:val="26"/>
        </w:rPr>
        <w:t>ty;</w:t>
      </w:r>
    </w:p>
    <w:p w14:paraId="2FEC9DA4" w14:textId="77777777" w:rsidR="005B45D9" w:rsidRPr="00625B39" w:rsidRDefault="005B45D9" w:rsidP="00625B39">
      <w:pPr>
        <w:pStyle w:val="ListParagraph"/>
        <w:numPr>
          <w:ilvl w:val="2"/>
          <w:numId w:val="1"/>
        </w:numPr>
        <w:tabs>
          <w:tab w:val="left" w:pos="851"/>
        </w:tabs>
        <w:spacing w:before="120" w:after="120" w:line="320" w:lineRule="exact"/>
        <w:ind w:left="0" w:firstLine="426"/>
        <w:rPr>
          <w:sz w:val="26"/>
          <w:szCs w:val="26"/>
        </w:rPr>
      </w:pPr>
      <w:r w:rsidRPr="00625B39">
        <w:rPr>
          <w:sz w:val="26"/>
          <w:szCs w:val="26"/>
        </w:rPr>
        <w:t>Thông qua báo cáo tài chính hằng năm;</w:t>
      </w:r>
    </w:p>
    <w:p w14:paraId="236860EA" w14:textId="77777777" w:rsidR="005B45D9" w:rsidRPr="00625B39" w:rsidRDefault="005B45D9" w:rsidP="00625B39">
      <w:pPr>
        <w:pStyle w:val="ListParagraph"/>
        <w:numPr>
          <w:ilvl w:val="2"/>
          <w:numId w:val="1"/>
        </w:numPr>
        <w:tabs>
          <w:tab w:val="left" w:pos="851"/>
        </w:tabs>
        <w:spacing w:before="120" w:after="120" w:line="320" w:lineRule="exact"/>
        <w:ind w:left="0" w:firstLine="426"/>
        <w:rPr>
          <w:sz w:val="26"/>
          <w:szCs w:val="26"/>
        </w:rPr>
      </w:pPr>
      <w:r w:rsidRPr="00625B39">
        <w:rPr>
          <w:sz w:val="26"/>
          <w:szCs w:val="26"/>
        </w:rPr>
        <w:t>Quyết định mua lại trên mười phần trăm (10%) tổng số cổ phần đã bán của mỗi</w:t>
      </w:r>
      <w:r w:rsidRPr="00625B39">
        <w:rPr>
          <w:spacing w:val="-10"/>
          <w:sz w:val="26"/>
          <w:szCs w:val="26"/>
        </w:rPr>
        <w:t xml:space="preserve"> </w:t>
      </w:r>
      <w:r w:rsidRPr="00625B39">
        <w:rPr>
          <w:sz w:val="26"/>
          <w:szCs w:val="26"/>
        </w:rPr>
        <w:t>loại;</w:t>
      </w:r>
    </w:p>
    <w:p w14:paraId="765ABDA8" w14:textId="77777777" w:rsidR="005B45D9" w:rsidRPr="00625B39" w:rsidRDefault="005B45D9" w:rsidP="00625B39">
      <w:pPr>
        <w:pStyle w:val="ListParagraph"/>
        <w:numPr>
          <w:ilvl w:val="2"/>
          <w:numId w:val="1"/>
        </w:numPr>
        <w:tabs>
          <w:tab w:val="left" w:pos="851"/>
        </w:tabs>
        <w:spacing w:before="120" w:after="120" w:line="320" w:lineRule="exact"/>
        <w:ind w:left="0" w:firstLine="426"/>
        <w:rPr>
          <w:sz w:val="26"/>
          <w:szCs w:val="26"/>
        </w:rPr>
      </w:pPr>
      <w:r w:rsidRPr="00625B39">
        <w:rPr>
          <w:sz w:val="26"/>
          <w:szCs w:val="26"/>
        </w:rPr>
        <w:t xml:space="preserve">Xem xét và xử lý các vi phạm của </w:t>
      </w:r>
      <w:r w:rsidRPr="00625B39">
        <w:rPr>
          <w:sz w:val="26"/>
          <w:szCs w:val="26"/>
          <w:lang w:val="en-US"/>
        </w:rPr>
        <w:t xml:space="preserve">thành viên </w:t>
      </w:r>
      <w:r w:rsidRPr="00625B39">
        <w:rPr>
          <w:sz w:val="26"/>
          <w:szCs w:val="26"/>
        </w:rPr>
        <w:t xml:space="preserve">Hội đồng quản trị, </w:t>
      </w:r>
      <w:r w:rsidRPr="00625B39">
        <w:rPr>
          <w:sz w:val="26"/>
          <w:szCs w:val="26"/>
          <w:lang w:val="en-US"/>
        </w:rPr>
        <w:t xml:space="preserve">thành viên </w:t>
      </w:r>
      <w:r w:rsidRPr="00625B39">
        <w:rPr>
          <w:sz w:val="26"/>
          <w:szCs w:val="26"/>
        </w:rPr>
        <w:t xml:space="preserve">Ban kiểm soát gây thiệt hại cho Công </w:t>
      </w:r>
      <w:r w:rsidRPr="00625B39">
        <w:rPr>
          <w:spacing w:val="2"/>
          <w:sz w:val="26"/>
          <w:szCs w:val="26"/>
        </w:rPr>
        <w:t xml:space="preserve">ty </w:t>
      </w:r>
      <w:r w:rsidRPr="00625B39">
        <w:rPr>
          <w:sz w:val="26"/>
          <w:szCs w:val="26"/>
        </w:rPr>
        <w:t>và cổ đông Công</w:t>
      </w:r>
      <w:r w:rsidRPr="00625B39">
        <w:rPr>
          <w:spacing w:val="-17"/>
          <w:sz w:val="26"/>
          <w:szCs w:val="26"/>
        </w:rPr>
        <w:t xml:space="preserve"> </w:t>
      </w:r>
      <w:r w:rsidRPr="00625B39">
        <w:rPr>
          <w:sz w:val="26"/>
          <w:szCs w:val="26"/>
        </w:rPr>
        <w:t>ty;</w:t>
      </w:r>
    </w:p>
    <w:p w14:paraId="122ACF45" w14:textId="77777777" w:rsidR="005B45D9" w:rsidRPr="00625B39" w:rsidRDefault="005B45D9" w:rsidP="00625B39">
      <w:pPr>
        <w:pStyle w:val="ListParagraph"/>
        <w:numPr>
          <w:ilvl w:val="2"/>
          <w:numId w:val="1"/>
        </w:numPr>
        <w:tabs>
          <w:tab w:val="left" w:pos="851"/>
        </w:tabs>
        <w:spacing w:before="120" w:after="120" w:line="320" w:lineRule="exact"/>
        <w:ind w:left="0" w:firstLine="426"/>
        <w:rPr>
          <w:sz w:val="26"/>
          <w:szCs w:val="26"/>
        </w:rPr>
      </w:pPr>
      <w:r w:rsidRPr="00625B39">
        <w:rPr>
          <w:sz w:val="26"/>
          <w:szCs w:val="26"/>
        </w:rPr>
        <w:t>Quyết định tổ chức lại, giải thể công</w:t>
      </w:r>
      <w:r w:rsidRPr="00625B39">
        <w:rPr>
          <w:spacing w:val="-5"/>
          <w:sz w:val="26"/>
          <w:szCs w:val="26"/>
        </w:rPr>
        <w:t xml:space="preserve"> </w:t>
      </w:r>
      <w:r w:rsidRPr="00625B39">
        <w:rPr>
          <w:sz w:val="26"/>
          <w:szCs w:val="26"/>
        </w:rPr>
        <w:t>ty;</w:t>
      </w:r>
    </w:p>
    <w:p w14:paraId="0F5E39A6" w14:textId="77777777" w:rsidR="005B45D9" w:rsidRPr="00625B39" w:rsidRDefault="005B45D9" w:rsidP="00625B39">
      <w:pPr>
        <w:pStyle w:val="ListParagraph"/>
        <w:numPr>
          <w:ilvl w:val="2"/>
          <w:numId w:val="1"/>
        </w:numPr>
        <w:tabs>
          <w:tab w:val="left" w:pos="851"/>
        </w:tabs>
        <w:spacing w:before="120" w:after="120" w:line="320" w:lineRule="exact"/>
        <w:ind w:left="0" w:firstLine="426"/>
        <w:rPr>
          <w:sz w:val="26"/>
          <w:szCs w:val="26"/>
        </w:rPr>
      </w:pPr>
      <w:r w:rsidRPr="00625B39">
        <w:rPr>
          <w:sz w:val="26"/>
          <w:szCs w:val="26"/>
          <w:lang w:val="en-US"/>
        </w:rPr>
        <w:t>Quyết định ngân sách hoặc tổng</w:t>
      </w:r>
      <w:r w:rsidRPr="00625B39">
        <w:rPr>
          <w:sz w:val="26"/>
          <w:szCs w:val="26"/>
        </w:rPr>
        <w:t xml:space="preserve"> thù lao</w:t>
      </w:r>
      <w:r w:rsidRPr="00625B39">
        <w:rPr>
          <w:sz w:val="26"/>
          <w:szCs w:val="26"/>
          <w:lang w:val="en-US"/>
        </w:rPr>
        <w:t>, thưởng và lợi ích khác cho</w:t>
      </w:r>
      <w:r w:rsidRPr="00625B39">
        <w:rPr>
          <w:sz w:val="26"/>
          <w:szCs w:val="26"/>
        </w:rPr>
        <w:t xml:space="preserve"> Hội đồng quản trị, Ban kiểm soát;</w:t>
      </w:r>
    </w:p>
    <w:p w14:paraId="2CD655E5" w14:textId="77777777" w:rsidR="005B45D9" w:rsidRPr="00722194" w:rsidRDefault="005B45D9" w:rsidP="00625B39">
      <w:pPr>
        <w:pStyle w:val="ListParagraph"/>
        <w:numPr>
          <w:ilvl w:val="2"/>
          <w:numId w:val="1"/>
        </w:numPr>
        <w:tabs>
          <w:tab w:val="left" w:pos="851"/>
        </w:tabs>
        <w:spacing w:before="120" w:after="120" w:line="320" w:lineRule="exact"/>
        <w:ind w:left="0" w:firstLine="426"/>
        <w:rPr>
          <w:sz w:val="26"/>
          <w:szCs w:val="26"/>
        </w:rPr>
      </w:pPr>
      <w:r w:rsidRPr="00625B39">
        <w:rPr>
          <w:sz w:val="26"/>
          <w:szCs w:val="26"/>
          <w:lang w:val="en-US"/>
        </w:rPr>
        <w:t xml:space="preserve">Phê </w:t>
      </w:r>
      <w:r w:rsidRPr="00625B39">
        <w:rPr>
          <w:sz w:val="26"/>
          <w:szCs w:val="26"/>
        </w:rPr>
        <w:t>duyệt</w:t>
      </w:r>
      <w:r w:rsidR="00722194">
        <w:rPr>
          <w:sz w:val="26"/>
          <w:szCs w:val="26"/>
          <w:lang w:val="en-US"/>
        </w:rPr>
        <w:t xml:space="preserve"> quy chế quản trị nội bộ, quy chế hoạt</w:t>
      </w:r>
      <w:r w:rsidRPr="00625B39">
        <w:rPr>
          <w:sz w:val="26"/>
          <w:szCs w:val="26"/>
          <w:lang w:val="en-US"/>
        </w:rPr>
        <w:t xml:space="preserve"> động Hội đồng quản trị, Ban kiểm soát;</w:t>
      </w:r>
    </w:p>
    <w:p w14:paraId="35A9FBB2" w14:textId="77777777" w:rsidR="00722194" w:rsidRPr="00722194" w:rsidRDefault="00722194" w:rsidP="00722194">
      <w:pPr>
        <w:pStyle w:val="ListParagraph"/>
        <w:numPr>
          <w:ilvl w:val="2"/>
          <w:numId w:val="1"/>
        </w:numPr>
        <w:tabs>
          <w:tab w:val="left" w:pos="851"/>
        </w:tabs>
        <w:spacing w:before="120" w:after="120" w:line="320" w:lineRule="exact"/>
        <w:ind w:left="0" w:firstLine="426"/>
        <w:rPr>
          <w:sz w:val="26"/>
          <w:szCs w:val="26"/>
        </w:rPr>
      </w:pPr>
      <w:r w:rsidRPr="00625B39">
        <w:rPr>
          <w:sz w:val="26"/>
          <w:szCs w:val="26"/>
        </w:rPr>
        <w:t xml:space="preserve">Phê duyệt danh sách công ty kiểm toán độc lập; quyết định công ty kiểm toán độc lập thực hiện kiểm tra hoạt động của công ty, bãi miễn kiểm toán viên độc lập khi xét thấy cần thiết; </w:t>
      </w:r>
    </w:p>
    <w:p w14:paraId="5529BCC5" w14:textId="77777777" w:rsidR="005B45D9" w:rsidRPr="00625B39" w:rsidRDefault="005B45D9" w:rsidP="00625B39">
      <w:pPr>
        <w:pStyle w:val="ListParagraph"/>
        <w:numPr>
          <w:ilvl w:val="2"/>
          <w:numId w:val="1"/>
        </w:numPr>
        <w:tabs>
          <w:tab w:val="left" w:pos="851"/>
        </w:tabs>
        <w:spacing w:before="120" w:after="120" w:line="320" w:lineRule="exact"/>
        <w:ind w:left="0" w:firstLine="426"/>
        <w:rPr>
          <w:sz w:val="26"/>
          <w:szCs w:val="26"/>
        </w:rPr>
      </w:pPr>
      <w:r w:rsidRPr="00625B39">
        <w:rPr>
          <w:sz w:val="26"/>
          <w:szCs w:val="26"/>
        </w:rPr>
        <w:t>Quyền và nghĩa vụ khác theo quy định của Điều lệ này và Pháp</w:t>
      </w:r>
      <w:r w:rsidRPr="00625B39">
        <w:rPr>
          <w:spacing w:val="-14"/>
          <w:sz w:val="26"/>
          <w:szCs w:val="26"/>
        </w:rPr>
        <w:t xml:space="preserve"> </w:t>
      </w:r>
      <w:r w:rsidRPr="00625B39">
        <w:rPr>
          <w:sz w:val="26"/>
          <w:szCs w:val="26"/>
        </w:rPr>
        <w:t>luật.</w:t>
      </w:r>
    </w:p>
    <w:p w14:paraId="3D3BBAFE" w14:textId="77777777" w:rsidR="005B45D9" w:rsidRPr="00625B39" w:rsidRDefault="005B45D9" w:rsidP="00986AB5">
      <w:pPr>
        <w:pStyle w:val="ListParagraph"/>
        <w:numPr>
          <w:ilvl w:val="0"/>
          <w:numId w:val="39"/>
        </w:numPr>
        <w:tabs>
          <w:tab w:val="left" w:pos="993"/>
        </w:tabs>
        <w:spacing w:before="120" w:after="120" w:line="320" w:lineRule="exact"/>
        <w:ind w:left="0" w:firstLine="426"/>
        <w:rPr>
          <w:sz w:val="26"/>
          <w:szCs w:val="26"/>
        </w:rPr>
      </w:pPr>
      <w:r w:rsidRPr="00625B39">
        <w:rPr>
          <w:spacing w:val="-3"/>
          <w:sz w:val="26"/>
          <w:szCs w:val="26"/>
        </w:rPr>
        <w:t>Đại</w:t>
      </w:r>
      <w:r w:rsidRPr="00625B39">
        <w:rPr>
          <w:spacing w:val="-7"/>
          <w:sz w:val="26"/>
          <w:szCs w:val="26"/>
        </w:rPr>
        <w:t xml:space="preserve"> </w:t>
      </w:r>
      <w:r w:rsidRPr="00625B39">
        <w:rPr>
          <w:spacing w:val="-10"/>
          <w:sz w:val="26"/>
          <w:szCs w:val="26"/>
        </w:rPr>
        <w:t xml:space="preserve">hội </w:t>
      </w:r>
      <w:r w:rsidRPr="00625B39">
        <w:rPr>
          <w:spacing w:val="-4"/>
          <w:sz w:val="26"/>
          <w:szCs w:val="26"/>
        </w:rPr>
        <w:t>đồng</w:t>
      </w:r>
      <w:r w:rsidRPr="00625B39">
        <w:rPr>
          <w:spacing w:val="-10"/>
          <w:sz w:val="26"/>
          <w:szCs w:val="26"/>
        </w:rPr>
        <w:t xml:space="preserve"> </w:t>
      </w:r>
      <w:r w:rsidRPr="00625B39">
        <w:rPr>
          <w:sz w:val="26"/>
          <w:szCs w:val="26"/>
        </w:rPr>
        <w:t>cổ</w:t>
      </w:r>
      <w:r w:rsidRPr="00625B39">
        <w:rPr>
          <w:spacing w:val="-9"/>
          <w:sz w:val="26"/>
          <w:szCs w:val="26"/>
        </w:rPr>
        <w:t xml:space="preserve"> </w:t>
      </w:r>
      <w:r w:rsidRPr="00625B39">
        <w:rPr>
          <w:spacing w:val="-3"/>
          <w:sz w:val="26"/>
          <w:szCs w:val="26"/>
        </w:rPr>
        <w:t>đông</w:t>
      </w:r>
      <w:r w:rsidRPr="00625B39">
        <w:rPr>
          <w:spacing w:val="-10"/>
          <w:sz w:val="26"/>
          <w:szCs w:val="26"/>
        </w:rPr>
        <w:t xml:space="preserve"> </w:t>
      </w:r>
      <w:r w:rsidRPr="00625B39">
        <w:rPr>
          <w:spacing w:val="-4"/>
          <w:sz w:val="26"/>
          <w:szCs w:val="26"/>
        </w:rPr>
        <w:t>thường</w:t>
      </w:r>
      <w:r w:rsidRPr="00625B39">
        <w:rPr>
          <w:spacing w:val="-10"/>
          <w:sz w:val="26"/>
          <w:szCs w:val="26"/>
        </w:rPr>
        <w:t xml:space="preserve"> </w:t>
      </w:r>
      <w:r w:rsidRPr="00625B39">
        <w:rPr>
          <w:spacing w:val="-4"/>
          <w:sz w:val="26"/>
          <w:szCs w:val="26"/>
        </w:rPr>
        <w:t>niên</w:t>
      </w:r>
      <w:r w:rsidRPr="00625B39">
        <w:rPr>
          <w:spacing w:val="-7"/>
          <w:sz w:val="26"/>
          <w:szCs w:val="26"/>
        </w:rPr>
        <w:t xml:space="preserve"> </w:t>
      </w:r>
      <w:r w:rsidRPr="00625B39">
        <w:rPr>
          <w:spacing w:val="-3"/>
          <w:sz w:val="26"/>
          <w:szCs w:val="26"/>
        </w:rPr>
        <w:t>có</w:t>
      </w:r>
      <w:r w:rsidRPr="00625B39">
        <w:rPr>
          <w:spacing w:val="-8"/>
          <w:sz w:val="26"/>
          <w:szCs w:val="26"/>
        </w:rPr>
        <w:t xml:space="preserve"> </w:t>
      </w:r>
      <w:r w:rsidRPr="00625B39">
        <w:rPr>
          <w:spacing w:val="-4"/>
          <w:sz w:val="26"/>
          <w:szCs w:val="26"/>
        </w:rPr>
        <w:t>quyền</w:t>
      </w:r>
      <w:r w:rsidRPr="00625B39">
        <w:rPr>
          <w:spacing w:val="-8"/>
          <w:sz w:val="26"/>
          <w:szCs w:val="26"/>
        </w:rPr>
        <w:t xml:space="preserve"> </w:t>
      </w:r>
      <w:r w:rsidRPr="00625B39">
        <w:rPr>
          <w:spacing w:val="-4"/>
          <w:sz w:val="26"/>
          <w:szCs w:val="26"/>
        </w:rPr>
        <w:t>thảo</w:t>
      </w:r>
      <w:r w:rsidRPr="00625B39">
        <w:rPr>
          <w:spacing w:val="-6"/>
          <w:sz w:val="26"/>
          <w:szCs w:val="26"/>
        </w:rPr>
        <w:t xml:space="preserve"> </w:t>
      </w:r>
      <w:r w:rsidRPr="00625B39">
        <w:rPr>
          <w:spacing w:val="-4"/>
          <w:sz w:val="26"/>
          <w:szCs w:val="26"/>
        </w:rPr>
        <w:t>luận</w:t>
      </w:r>
      <w:r w:rsidRPr="00625B39">
        <w:rPr>
          <w:spacing w:val="-8"/>
          <w:sz w:val="26"/>
          <w:szCs w:val="26"/>
        </w:rPr>
        <w:t xml:space="preserve"> </w:t>
      </w:r>
      <w:r w:rsidRPr="00625B39">
        <w:rPr>
          <w:spacing w:val="-3"/>
          <w:sz w:val="26"/>
          <w:szCs w:val="26"/>
        </w:rPr>
        <w:t>và</w:t>
      </w:r>
      <w:r w:rsidRPr="00625B39">
        <w:rPr>
          <w:spacing w:val="-9"/>
          <w:sz w:val="26"/>
          <w:szCs w:val="26"/>
        </w:rPr>
        <w:t xml:space="preserve"> </w:t>
      </w:r>
      <w:r w:rsidRPr="00625B39">
        <w:rPr>
          <w:spacing w:val="-4"/>
          <w:sz w:val="26"/>
          <w:szCs w:val="26"/>
        </w:rPr>
        <w:t>thông</w:t>
      </w:r>
      <w:r w:rsidRPr="00625B39">
        <w:rPr>
          <w:spacing w:val="-9"/>
          <w:sz w:val="26"/>
          <w:szCs w:val="26"/>
        </w:rPr>
        <w:t xml:space="preserve"> </w:t>
      </w:r>
      <w:r w:rsidRPr="00625B39">
        <w:rPr>
          <w:spacing w:val="-4"/>
          <w:sz w:val="26"/>
          <w:szCs w:val="26"/>
        </w:rPr>
        <w:t>qua:</w:t>
      </w:r>
    </w:p>
    <w:p w14:paraId="37816B8E" w14:textId="77777777" w:rsidR="005B45D9" w:rsidRPr="00625B39" w:rsidRDefault="005B45D9" w:rsidP="00625B39">
      <w:pPr>
        <w:pStyle w:val="ListParagraph"/>
        <w:numPr>
          <w:ilvl w:val="0"/>
          <w:numId w:val="2"/>
        </w:numPr>
        <w:tabs>
          <w:tab w:val="left" w:pos="851"/>
        </w:tabs>
        <w:spacing w:before="120" w:after="120" w:line="320" w:lineRule="exact"/>
        <w:ind w:left="0" w:right="227" w:firstLine="426"/>
        <w:rPr>
          <w:sz w:val="26"/>
          <w:szCs w:val="26"/>
        </w:rPr>
      </w:pPr>
      <w:r w:rsidRPr="00625B39">
        <w:rPr>
          <w:sz w:val="26"/>
          <w:szCs w:val="26"/>
        </w:rPr>
        <w:t>Kế hoạch kinh doanh hằng năm của Công</w:t>
      </w:r>
      <w:r w:rsidRPr="00625B39">
        <w:rPr>
          <w:spacing w:val="-7"/>
          <w:sz w:val="26"/>
          <w:szCs w:val="26"/>
        </w:rPr>
        <w:t xml:space="preserve"> </w:t>
      </w:r>
      <w:r w:rsidRPr="00625B39">
        <w:rPr>
          <w:sz w:val="26"/>
          <w:szCs w:val="26"/>
        </w:rPr>
        <w:t>ty</w:t>
      </w:r>
    </w:p>
    <w:p w14:paraId="7B07F2C9" w14:textId="77777777" w:rsidR="005B45D9" w:rsidRPr="00625B39" w:rsidRDefault="005B45D9" w:rsidP="00625B39">
      <w:pPr>
        <w:pStyle w:val="ListParagraph"/>
        <w:numPr>
          <w:ilvl w:val="0"/>
          <w:numId w:val="2"/>
        </w:numPr>
        <w:tabs>
          <w:tab w:val="left" w:pos="851"/>
        </w:tabs>
        <w:spacing w:before="120" w:after="120" w:line="320" w:lineRule="exact"/>
        <w:ind w:left="0" w:right="227" w:firstLine="426"/>
        <w:rPr>
          <w:sz w:val="26"/>
          <w:szCs w:val="26"/>
        </w:rPr>
      </w:pPr>
      <w:r w:rsidRPr="00625B39">
        <w:rPr>
          <w:sz w:val="26"/>
          <w:szCs w:val="26"/>
        </w:rPr>
        <w:t>Báo cáo tài chính năm được kiểm</w:t>
      </w:r>
      <w:r w:rsidRPr="00625B39">
        <w:rPr>
          <w:spacing w:val="-2"/>
          <w:sz w:val="26"/>
          <w:szCs w:val="26"/>
        </w:rPr>
        <w:t xml:space="preserve"> </w:t>
      </w:r>
      <w:r w:rsidRPr="00625B39">
        <w:rPr>
          <w:sz w:val="26"/>
          <w:szCs w:val="26"/>
        </w:rPr>
        <w:t>toán;</w:t>
      </w:r>
    </w:p>
    <w:p w14:paraId="7AF9FECE" w14:textId="77777777" w:rsidR="005B45D9" w:rsidRPr="00625B39" w:rsidRDefault="005B45D9" w:rsidP="00625B39">
      <w:pPr>
        <w:pStyle w:val="ListParagraph"/>
        <w:numPr>
          <w:ilvl w:val="0"/>
          <w:numId w:val="2"/>
        </w:numPr>
        <w:tabs>
          <w:tab w:val="left" w:pos="851"/>
        </w:tabs>
        <w:spacing w:before="120" w:after="120" w:line="320" w:lineRule="exact"/>
        <w:ind w:left="0" w:right="227" w:firstLine="426"/>
        <w:rPr>
          <w:sz w:val="26"/>
          <w:szCs w:val="26"/>
        </w:rPr>
      </w:pPr>
      <w:r w:rsidRPr="00625B39">
        <w:rPr>
          <w:sz w:val="26"/>
          <w:szCs w:val="26"/>
        </w:rPr>
        <w:t>Báo cáo của Hội đồng quản trị về quản trị và kết quả hoạt động của Hội đồng quản trị và từng thành viên Hội đồng quản</w:t>
      </w:r>
      <w:r w:rsidRPr="00625B39">
        <w:rPr>
          <w:spacing w:val="-7"/>
          <w:sz w:val="26"/>
          <w:szCs w:val="26"/>
        </w:rPr>
        <w:t xml:space="preserve"> </w:t>
      </w:r>
      <w:r w:rsidRPr="00625B39">
        <w:rPr>
          <w:sz w:val="26"/>
          <w:szCs w:val="26"/>
        </w:rPr>
        <w:t>trị;</w:t>
      </w:r>
    </w:p>
    <w:p w14:paraId="63B1135A" w14:textId="77777777" w:rsidR="005B45D9" w:rsidRPr="00625B39" w:rsidRDefault="005B45D9" w:rsidP="00625B39">
      <w:pPr>
        <w:pStyle w:val="ListParagraph"/>
        <w:numPr>
          <w:ilvl w:val="0"/>
          <w:numId w:val="2"/>
        </w:numPr>
        <w:tabs>
          <w:tab w:val="left" w:pos="851"/>
        </w:tabs>
        <w:spacing w:before="120" w:after="120" w:line="320" w:lineRule="exact"/>
        <w:ind w:left="0" w:right="227" w:firstLine="426"/>
        <w:rPr>
          <w:sz w:val="26"/>
          <w:szCs w:val="26"/>
        </w:rPr>
      </w:pPr>
      <w:r w:rsidRPr="00625B39">
        <w:rPr>
          <w:sz w:val="26"/>
          <w:szCs w:val="26"/>
        </w:rPr>
        <w:t>Báo cáo của Ban kiểm soát về kết quả kinh doanh của Công ty, về kết quả hoạt động của Hội đồng quản trị, Tổng giám</w:t>
      </w:r>
      <w:r w:rsidRPr="00625B39">
        <w:rPr>
          <w:spacing w:val="-7"/>
          <w:sz w:val="26"/>
          <w:szCs w:val="26"/>
        </w:rPr>
        <w:t xml:space="preserve"> </w:t>
      </w:r>
      <w:r w:rsidRPr="00625B39">
        <w:rPr>
          <w:sz w:val="26"/>
          <w:szCs w:val="26"/>
        </w:rPr>
        <w:t>đốc;</w:t>
      </w:r>
    </w:p>
    <w:p w14:paraId="1B4060E7" w14:textId="77777777" w:rsidR="005B45D9" w:rsidRPr="00625B39" w:rsidRDefault="005B45D9" w:rsidP="00625B39">
      <w:pPr>
        <w:pStyle w:val="ListParagraph"/>
        <w:numPr>
          <w:ilvl w:val="0"/>
          <w:numId w:val="2"/>
        </w:numPr>
        <w:tabs>
          <w:tab w:val="left" w:pos="851"/>
        </w:tabs>
        <w:spacing w:before="120" w:after="120" w:line="320" w:lineRule="exact"/>
        <w:ind w:left="0" w:right="227" w:firstLine="426"/>
        <w:rPr>
          <w:sz w:val="26"/>
          <w:szCs w:val="26"/>
        </w:rPr>
      </w:pPr>
      <w:r w:rsidRPr="00625B39">
        <w:rPr>
          <w:sz w:val="26"/>
          <w:szCs w:val="26"/>
        </w:rPr>
        <w:t>Báo cáo tự đánh giá kết quả hoạt động của Ban kiểm soát và của từng Kiểm soát</w:t>
      </w:r>
      <w:r w:rsidRPr="00625B39">
        <w:rPr>
          <w:spacing w:val="-16"/>
          <w:sz w:val="26"/>
          <w:szCs w:val="26"/>
        </w:rPr>
        <w:t xml:space="preserve"> </w:t>
      </w:r>
      <w:r w:rsidRPr="00625B39">
        <w:rPr>
          <w:sz w:val="26"/>
          <w:szCs w:val="26"/>
        </w:rPr>
        <w:t>viên;</w:t>
      </w:r>
    </w:p>
    <w:p w14:paraId="0FD24567" w14:textId="77777777" w:rsidR="005B45D9" w:rsidRPr="00722194" w:rsidRDefault="005B45D9" w:rsidP="00722194">
      <w:pPr>
        <w:pStyle w:val="ListParagraph"/>
        <w:numPr>
          <w:ilvl w:val="0"/>
          <w:numId w:val="2"/>
        </w:numPr>
        <w:tabs>
          <w:tab w:val="left" w:pos="851"/>
        </w:tabs>
        <w:spacing w:before="120" w:after="120" w:line="320" w:lineRule="exact"/>
        <w:ind w:left="0" w:right="227" w:firstLine="426"/>
        <w:rPr>
          <w:sz w:val="26"/>
          <w:szCs w:val="26"/>
        </w:rPr>
      </w:pPr>
      <w:r w:rsidRPr="00625B39">
        <w:rPr>
          <w:sz w:val="26"/>
          <w:szCs w:val="26"/>
        </w:rPr>
        <w:t>Mức cổ tức đối với mỗi cổ</w:t>
      </w:r>
      <w:r w:rsidRPr="00625B39">
        <w:rPr>
          <w:spacing w:val="-4"/>
          <w:sz w:val="26"/>
          <w:szCs w:val="26"/>
        </w:rPr>
        <w:t xml:space="preserve"> </w:t>
      </w:r>
      <w:r w:rsidRPr="00625B39">
        <w:rPr>
          <w:sz w:val="26"/>
          <w:szCs w:val="26"/>
        </w:rPr>
        <w:t>phần</w:t>
      </w:r>
      <w:r w:rsidR="00722194">
        <w:rPr>
          <w:sz w:val="26"/>
          <w:szCs w:val="26"/>
          <w:lang w:val="en-US"/>
        </w:rPr>
        <w:t xml:space="preserve"> của từng loại</w:t>
      </w:r>
      <w:r w:rsidRPr="00722194">
        <w:rPr>
          <w:sz w:val="26"/>
          <w:szCs w:val="26"/>
        </w:rPr>
        <w:t>;</w:t>
      </w:r>
    </w:p>
    <w:p w14:paraId="10BD3ED6" w14:textId="77777777" w:rsidR="004D5D59" w:rsidRPr="00625B39" w:rsidRDefault="004D5D59" w:rsidP="00625B39">
      <w:pPr>
        <w:tabs>
          <w:tab w:val="left" w:pos="851"/>
        </w:tabs>
        <w:spacing w:before="120" w:after="120" w:line="320" w:lineRule="exact"/>
        <w:ind w:firstLine="426"/>
        <w:jc w:val="both"/>
        <w:rPr>
          <w:sz w:val="26"/>
          <w:szCs w:val="26"/>
        </w:rPr>
      </w:pPr>
      <w:r w:rsidRPr="00625B39">
        <w:rPr>
          <w:b/>
          <w:sz w:val="26"/>
          <w:szCs w:val="26"/>
          <w:lang w:val="vi-VN"/>
        </w:rPr>
        <w:t xml:space="preserve">2. </w:t>
      </w:r>
      <w:r w:rsidR="004624CD" w:rsidRPr="00625B39">
        <w:rPr>
          <w:b/>
          <w:sz w:val="26"/>
          <w:szCs w:val="26"/>
          <w:lang w:val="vi-VN"/>
        </w:rPr>
        <w:tab/>
      </w:r>
      <w:r w:rsidRPr="00625B39">
        <w:rPr>
          <w:b/>
          <w:sz w:val="26"/>
          <w:szCs w:val="26"/>
          <w:lang w:val="vi-VN"/>
        </w:rPr>
        <w:t xml:space="preserve">Trình tự, thủ tục họp Đại hội đồng cổ đông thông qua nghị quyết bằng hình thức biểu quyết tại cuộc họp Đại hội đồng cổ </w:t>
      </w:r>
      <w:r w:rsidR="004624CD" w:rsidRPr="00625B39">
        <w:rPr>
          <w:b/>
          <w:sz w:val="26"/>
          <w:szCs w:val="26"/>
        </w:rPr>
        <w:t>đông:</w:t>
      </w:r>
    </w:p>
    <w:p w14:paraId="472056FB" w14:textId="77777777" w:rsidR="00722194" w:rsidRPr="00113FC4" w:rsidRDefault="00722194" w:rsidP="00986AB5">
      <w:pPr>
        <w:pStyle w:val="ListParagraph"/>
        <w:numPr>
          <w:ilvl w:val="0"/>
          <w:numId w:val="38"/>
        </w:numPr>
        <w:tabs>
          <w:tab w:val="left" w:pos="993"/>
        </w:tabs>
        <w:spacing w:before="120" w:after="120" w:line="320" w:lineRule="exact"/>
        <w:ind w:left="0" w:firstLine="426"/>
        <w:rPr>
          <w:color w:val="000000"/>
          <w:sz w:val="26"/>
          <w:szCs w:val="26"/>
          <w:lang w:val="vi-VN"/>
        </w:rPr>
      </w:pPr>
      <w:r w:rsidRPr="00113FC4">
        <w:rPr>
          <w:color w:val="000000"/>
          <w:sz w:val="26"/>
          <w:szCs w:val="26"/>
          <w:lang w:val="vi-VN"/>
        </w:rPr>
        <w:t xml:space="preserve">Đại hội đồng cổ đông họp thường niên mỗi năm một lần. Ngoài cuộc họp thường </w:t>
      </w:r>
      <w:r w:rsidRPr="00113FC4">
        <w:rPr>
          <w:color w:val="000000"/>
          <w:sz w:val="26"/>
          <w:szCs w:val="26"/>
          <w:lang w:val="vi-VN"/>
        </w:rPr>
        <w:lastRenderedPageBreak/>
        <w:t xml:space="preserve">niên, Đại hội đồng cổ đông có thể họp bất thường. Địa điểm họp Đại hội đồng cổ đông </w:t>
      </w:r>
      <w:r>
        <w:rPr>
          <w:color w:val="000000"/>
          <w:sz w:val="26"/>
          <w:szCs w:val="26"/>
        </w:rPr>
        <w:t xml:space="preserve">được xác định là nơi chủ tọa tham dự và </w:t>
      </w:r>
      <w:r w:rsidRPr="00113FC4">
        <w:rPr>
          <w:color w:val="000000"/>
          <w:sz w:val="26"/>
          <w:szCs w:val="26"/>
          <w:lang w:val="vi-VN"/>
        </w:rPr>
        <w:t xml:space="preserve">phải ở trên lãnh thổ Việt Nam. </w:t>
      </w:r>
    </w:p>
    <w:p w14:paraId="3EB5C0B6" w14:textId="77777777" w:rsidR="00722194" w:rsidRDefault="00722194" w:rsidP="00986AB5">
      <w:pPr>
        <w:pStyle w:val="ListParagraph"/>
        <w:numPr>
          <w:ilvl w:val="0"/>
          <w:numId w:val="38"/>
        </w:numPr>
        <w:tabs>
          <w:tab w:val="left" w:pos="993"/>
        </w:tabs>
        <w:spacing w:before="120" w:after="120" w:line="320" w:lineRule="exact"/>
        <w:ind w:left="0" w:firstLine="426"/>
        <w:rPr>
          <w:color w:val="000000"/>
          <w:sz w:val="26"/>
          <w:szCs w:val="26"/>
          <w:lang w:val="vi-VN"/>
        </w:rPr>
      </w:pPr>
      <w:r w:rsidRPr="00113FC4">
        <w:rPr>
          <w:color w:val="000000"/>
          <w:sz w:val="26"/>
          <w:szCs w:val="26"/>
          <w:lang w:val="vi-VN"/>
        </w:rPr>
        <w:t xml:space="preserve">Đại hội đồng cổ đông phải họp thường niên trong thời hạn </w:t>
      </w:r>
      <w:r w:rsidRPr="00113FC4">
        <w:rPr>
          <w:color w:val="000000"/>
          <w:sz w:val="26"/>
          <w:szCs w:val="26"/>
        </w:rPr>
        <w:t>bốn (04)</w:t>
      </w:r>
      <w:r w:rsidRPr="00113FC4">
        <w:rPr>
          <w:color w:val="000000"/>
          <w:sz w:val="26"/>
          <w:szCs w:val="26"/>
          <w:lang w:val="vi-VN"/>
        </w:rPr>
        <w:t xml:space="preserve"> </w:t>
      </w:r>
      <w:r w:rsidRPr="00F9118C">
        <w:rPr>
          <w:sz w:val="26"/>
          <w:szCs w:val="26"/>
        </w:rPr>
        <w:t>tháng</w:t>
      </w:r>
      <w:r w:rsidRPr="00113FC4">
        <w:rPr>
          <w:color w:val="000000"/>
          <w:sz w:val="26"/>
          <w:szCs w:val="26"/>
          <w:lang w:val="vi-VN"/>
        </w:rPr>
        <w:t xml:space="preserve">, kể từ ngày kết thúc năm tài chính. </w:t>
      </w:r>
      <w:r w:rsidRPr="00113FC4">
        <w:rPr>
          <w:sz w:val="26"/>
          <w:szCs w:val="26"/>
          <w:lang w:val="vi-VN"/>
        </w:rPr>
        <w:t>Hội đồng quản trị quyết định gia hạn họp Đại hội đồng cổ đông thường niên trong trường hợp cần thiết, nhưng không quá 06 tháng kể từ ngày kết thúc năm tài chính</w:t>
      </w:r>
      <w:r w:rsidR="00F9118C">
        <w:rPr>
          <w:color w:val="000000"/>
          <w:sz w:val="26"/>
          <w:szCs w:val="26"/>
          <w:lang w:val="vi-VN"/>
        </w:rPr>
        <w:t>.</w:t>
      </w:r>
    </w:p>
    <w:p w14:paraId="5DAEE4AD" w14:textId="77777777" w:rsidR="00F9118C" w:rsidRPr="00113FC4" w:rsidRDefault="00F9118C" w:rsidP="00986AB5">
      <w:pPr>
        <w:pStyle w:val="ListParagraph"/>
        <w:numPr>
          <w:ilvl w:val="0"/>
          <w:numId w:val="38"/>
        </w:numPr>
        <w:tabs>
          <w:tab w:val="left" w:pos="993"/>
        </w:tabs>
        <w:spacing w:before="120" w:after="120" w:line="320" w:lineRule="exact"/>
        <w:ind w:left="0" w:firstLine="426"/>
        <w:rPr>
          <w:color w:val="000000"/>
          <w:spacing w:val="-4"/>
          <w:sz w:val="26"/>
          <w:szCs w:val="26"/>
          <w:lang w:val="vi-VN"/>
        </w:rPr>
      </w:pPr>
      <w:r w:rsidRPr="00113FC4">
        <w:rPr>
          <w:color w:val="000000"/>
          <w:spacing w:val="-4"/>
          <w:sz w:val="26"/>
          <w:szCs w:val="26"/>
          <w:lang w:val="vi-VN"/>
        </w:rPr>
        <w:t xml:space="preserve">Đại hội đồng cổ đông thường niên thảo luận và thông qua các vấn đề sau đây: </w:t>
      </w:r>
    </w:p>
    <w:p w14:paraId="1987A388" w14:textId="77777777" w:rsidR="00F9118C" w:rsidRPr="00113FC4" w:rsidRDefault="00F9118C" w:rsidP="00986AB5">
      <w:pPr>
        <w:pStyle w:val="ListParagraph"/>
        <w:numPr>
          <w:ilvl w:val="0"/>
          <w:numId w:val="43"/>
        </w:numPr>
        <w:tabs>
          <w:tab w:val="left" w:pos="900"/>
        </w:tabs>
        <w:spacing w:before="60" w:after="60"/>
        <w:ind w:left="0" w:firstLine="360"/>
        <w:rPr>
          <w:color w:val="000000"/>
          <w:sz w:val="26"/>
          <w:szCs w:val="26"/>
          <w:lang w:val="vi-VN"/>
        </w:rPr>
      </w:pPr>
      <w:r w:rsidRPr="00113FC4">
        <w:rPr>
          <w:color w:val="000000"/>
          <w:sz w:val="26"/>
          <w:szCs w:val="26"/>
          <w:lang w:val="vi-VN"/>
        </w:rPr>
        <w:t>Kế hoạch kinh doanh hằng năm của công ty;</w:t>
      </w:r>
    </w:p>
    <w:p w14:paraId="0399545A" w14:textId="77777777" w:rsidR="00F9118C" w:rsidRPr="00113FC4" w:rsidRDefault="00F9118C" w:rsidP="00986AB5">
      <w:pPr>
        <w:pStyle w:val="ListParagraph"/>
        <w:numPr>
          <w:ilvl w:val="0"/>
          <w:numId w:val="43"/>
        </w:numPr>
        <w:tabs>
          <w:tab w:val="left" w:pos="900"/>
        </w:tabs>
        <w:spacing w:before="60" w:after="60"/>
        <w:ind w:left="0" w:firstLine="360"/>
        <w:rPr>
          <w:color w:val="000000"/>
          <w:sz w:val="26"/>
          <w:szCs w:val="26"/>
          <w:lang w:val="vi-VN"/>
        </w:rPr>
      </w:pPr>
      <w:r w:rsidRPr="00113FC4">
        <w:rPr>
          <w:color w:val="000000"/>
          <w:sz w:val="26"/>
          <w:szCs w:val="26"/>
          <w:lang w:val="vi-VN"/>
        </w:rPr>
        <w:t>Báo cáo tài chính hằng năm;</w:t>
      </w:r>
    </w:p>
    <w:p w14:paraId="2C45C029" w14:textId="77777777" w:rsidR="00F9118C" w:rsidRPr="00113FC4" w:rsidRDefault="00F9118C" w:rsidP="00986AB5">
      <w:pPr>
        <w:pStyle w:val="ListParagraph"/>
        <w:numPr>
          <w:ilvl w:val="0"/>
          <w:numId w:val="43"/>
        </w:numPr>
        <w:tabs>
          <w:tab w:val="left" w:pos="900"/>
        </w:tabs>
        <w:spacing w:before="60" w:after="60"/>
        <w:ind w:left="0" w:firstLine="360"/>
        <w:rPr>
          <w:color w:val="000000"/>
          <w:sz w:val="26"/>
          <w:szCs w:val="26"/>
          <w:lang w:val="vi-VN"/>
        </w:rPr>
      </w:pPr>
      <w:r w:rsidRPr="00113FC4">
        <w:rPr>
          <w:color w:val="000000"/>
          <w:sz w:val="26"/>
          <w:szCs w:val="26"/>
          <w:lang w:val="vi-VN"/>
        </w:rPr>
        <w:t>Báo cáo của Hội đồng quản trị về quản trị và kết quả hoạt động của Hội đồng quản trị và từng thành viên Hội đồng quản trị;</w:t>
      </w:r>
    </w:p>
    <w:p w14:paraId="0AE9B8F8" w14:textId="77777777" w:rsidR="00F9118C" w:rsidRPr="003F3CEB" w:rsidRDefault="00F9118C" w:rsidP="00986AB5">
      <w:pPr>
        <w:pStyle w:val="ListParagraph"/>
        <w:numPr>
          <w:ilvl w:val="0"/>
          <w:numId w:val="43"/>
        </w:numPr>
        <w:tabs>
          <w:tab w:val="left" w:pos="900"/>
        </w:tabs>
        <w:spacing w:before="60" w:after="60"/>
        <w:ind w:left="0" w:firstLine="360"/>
        <w:rPr>
          <w:color w:val="000000"/>
          <w:sz w:val="26"/>
          <w:szCs w:val="26"/>
        </w:rPr>
      </w:pPr>
      <w:r w:rsidRPr="00113FC4">
        <w:rPr>
          <w:color w:val="000000"/>
          <w:sz w:val="26"/>
          <w:szCs w:val="26"/>
          <w:lang w:val="vi-VN"/>
        </w:rPr>
        <w:t xml:space="preserve">Báo cáo của Ban kiểm soát về kết quả kinh doanh của công ty, về kết quả hoạt động của Hội đồng quản trị, </w:t>
      </w:r>
      <w:r>
        <w:rPr>
          <w:color w:val="000000"/>
          <w:sz w:val="26"/>
          <w:szCs w:val="26"/>
          <w:lang w:val="vi-VN"/>
        </w:rPr>
        <w:t>Tổng giám đốc</w:t>
      </w:r>
      <w:r w:rsidRPr="003F3CEB">
        <w:rPr>
          <w:color w:val="000000"/>
          <w:sz w:val="26"/>
          <w:szCs w:val="26"/>
        </w:rPr>
        <w:t>;</w:t>
      </w:r>
    </w:p>
    <w:p w14:paraId="4369ADED" w14:textId="77777777" w:rsidR="00F9118C" w:rsidRPr="00F9118C" w:rsidRDefault="00F9118C" w:rsidP="00986AB5">
      <w:pPr>
        <w:pStyle w:val="ListParagraph"/>
        <w:numPr>
          <w:ilvl w:val="0"/>
          <w:numId w:val="43"/>
        </w:numPr>
        <w:tabs>
          <w:tab w:val="left" w:pos="900"/>
        </w:tabs>
        <w:spacing w:before="60" w:after="60"/>
        <w:ind w:left="0" w:firstLine="360"/>
        <w:rPr>
          <w:color w:val="000000"/>
          <w:sz w:val="26"/>
          <w:szCs w:val="26"/>
          <w:lang w:val="vi-VN"/>
        </w:rPr>
      </w:pPr>
      <w:r w:rsidRPr="00F9118C">
        <w:rPr>
          <w:color w:val="000000"/>
          <w:sz w:val="26"/>
          <w:szCs w:val="26"/>
          <w:lang w:val="vi-VN"/>
        </w:rPr>
        <w:t xml:space="preserve">Báo cáo tự đánh giá kết quả hoạt động của Ban kiểm soát và của từng </w:t>
      </w:r>
      <w:r w:rsidRPr="00F9118C">
        <w:rPr>
          <w:color w:val="000000"/>
          <w:sz w:val="26"/>
          <w:szCs w:val="26"/>
        </w:rPr>
        <w:t>K</w:t>
      </w:r>
      <w:r w:rsidRPr="00F9118C">
        <w:rPr>
          <w:color w:val="000000"/>
          <w:sz w:val="26"/>
          <w:szCs w:val="26"/>
          <w:lang w:val="vi-VN"/>
        </w:rPr>
        <w:t>iểm soát viên;</w:t>
      </w:r>
    </w:p>
    <w:p w14:paraId="484240E7" w14:textId="77777777" w:rsidR="00F9118C" w:rsidRPr="00113FC4" w:rsidRDefault="00F9118C" w:rsidP="00986AB5">
      <w:pPr>
        <w:pStyle w:val="ListParagraph"/>
        <w:numPr>
          <w:ilvl w:val="0"/>
          <w:numId w:val="43"/>
        </w:numPr>
        <w:tabs>
          <w:tab w:val="left" w:pos="900"/>
        </w:tabs>
        <w:spacing w:before="60" w:after="60"/>
        <w:ind w:left="0" w:firstLine="360"/>
        <w:rPr>
          <w:color w:val="000000"/>
          <w:sz w:val="26"/>
          <w:szCs w:val="26"/>
          <w:lang w:val="vi-VN"/>
        </w:rPr>
      </w:pPr>
      <w:r w:rsidRPr="00113FC4">
        <w:rPr>
          <w:color w:val="000000"/>
          <w:sz w:val="26"/>
          <w:szCs w:val="26"/>
          <w:lang w:val="vi-VN"/>
        </w:rPr>
        <w:t>Mức cổ tức đối với mỗi cổ phần của từng loại;</w:t>
      </w:r>
    </w:p>
    <w:p w14:paraId="30C0B5A9" w14:textId="77777777" w:rsidR="00F9118C" w:rsidRPr="00F9118C" w:rsidRDefault="00F9118C" w:rsidP="00986AB5">
      <w:pPr>
        <w:pStyle w:val="ListParagraph"/>
        <w:numPr>
          <w:ilvl w:val="0"/>
          <w:numId w:val="43"/>
        </w:numPr>
        <w:tabs>
          <w:tab w:val="left" w:pos="900"/>
        </w:tabs>
        <w:spacing w:before="60" w:after="60"/>
        <w:ind w:left="0" w:firstLine="360"/>
        <w:rPr>
          <w:color w:val="000000"/>
          <w:sz w:val="26"/>
          <w:szCs w:val="26"/>
          <w:lang w:val="vi-VN"/>
        </w:rPr>
      </w:pPr>
      <w:r w:rsidRPr="00F9118C">
        <w:rPr>
          <w:color w:val="000000"/>
          <w:sz w:val="26"/>
          <w:szCs w:val="26"/>
          <w:lang w:val="vi-VN"/>
        </w:rPr>
        <w:t>Vấn đề khác thuộc thẩm quyền.</w:t>
      </w:r>
    </w:p>
    <w:p w14:paraId="6C05E2C4" w14:textId="77777777" w:rsidR="00DB673C" w:rsidRPr="00625B39" w:rsidRDefault="00DB673C" w:rsidP="00986AB5">
      <w:pPr>
        <w:pStyle w:val="ListParagraph"/>
        <w:numPr>
          <w:ilvl w:val="0"/>
          <w:numId w:val="38"/>
        </w:numPr>
        <w:tabs>
          <w:tab w:val="left" w:pos="993"/>
        </w:tabs>
        <w:spacing w:before="120" w:after="120" w:line="320" w:lineRule="exact"/>
        <w:ind w:left="0" w:firstLine="426"/>
        <w:rPr>
          <w:sz w:val="26"/>
          <w:szCs w:val="26"/>
        </w:rPr>
      </w:pPr>
      <w:r w:rsidRPr="00625B39">
        <w:rPr>
          <w:sz w:val="26"/>
          <w:szCs w:val="26"/>
        </w:rPr>
        <w:t xml:space="preserve">Hội </w:t>
      </w:r>
      <w:r w:rsidRPr="00625B39">
        <w:rPr>
          <w:sz w:val="26"/>
          <w:szCs w:val="26"/>
          <w:lang w:val="vi-VN"/>
        </w:rPr>
        <w:t>đồng</w:t>
      </w:r>
      <w:r w:rsidRPr="00625B39">
        <w:rPr>
          <w:sz w:val="26"/>
          <w:szCs w:val="26"/>
        </w:rPr>
        <w:t xml:space="preserve"> quản trị phải triệu tập họp Đại hội đồng cổ đông bất thường trong các trường hợp sau:</w:t>
      </w:r>
    </w:p>
    <w:p w14:paraId="38D97942" w14:textId="77777777" w:rsidR="00DB673C" w:rsidRDefault="00DB673C" w:rsidP="00A73D68">
      <w:pPr>
        <w:pStyle w:val="ListParagraph"/>
        <w:numPr>
          <w:ilvl w:val="0"/>
          <w:numId w:val="3"/>
        </w:numPr>
        <w:tabs>
          <w:tab w:val="left" w:pos="851"/>
        </w:tabs>
        <w:spacing w:before="120" w:after="120" w:line="320" w:lineRule="exact"/>
        <w:ind w:left="0" w:firstLine="426"/>
        <w:rPr>
          <w:sz w:val="26"/>
          <w:szCs w:val="26"/>
        </w:rPr>
      </w:pPr>
      <w:r w:rsidRPr="00625B39">
        <w:rPr>
          <w:sz w:val="26"/>
          <w:szCs w:val="26"/>
        </w:rPr>
        <w:t>Hội đồng quản trị xét thấy cần thiết vị lợi ích của Công ty;</w:t>
      </w:r>
    </w:p>
    <w:p w14:paraId="0A0D9CCA" w14:textId="77777777" w:rsidR="00F9118C" w:rsidRPr="00F9118C" w:rsidRDefault="00F9118C" w:rsidP="00F9118C">
      <w:pPr>
        <w:pStyle w:val="ListParagraph"/>
        <w:numPr>
          <w:ilvl w:val="0"/>
          <w:numId w:val="3"/>
        </w:numPr>
        <w:tabs>
          <w:tab w:val="left" w:pos="851"/>
        </w:tabs>
        <w:spacing w:before="120" w:after="120" w:line="320" w:lineRule="exact"/>
        <w:ind w:left="0" w:firstLine="426"/>
        <w:rPr>
          <w:sz w:val="26"/>
          <w:szCs w:val="26"/>
        </w:rPr>
      </w:pPr>
      <w:r w:rsidRPr="00F9118C">
        <w:rPr>
          <w:sz w:val="26"/>
          <w:szCs w:val="26"/>
        </w:rPr>
        <w:t>Số thành viên Hội đồng quản trị, Ban kiểm soát còn lại ít hơn số lượng thành viên tối thiểu theo quy định của pháp luật;</w:t>
      </w:r>
    </w:p>
    <w:p w14:paraId="4744B39F" w14:textId="77777777" w:rsidR="00F9118C" w:rsidRPr="00F9118C" w:rsidRDefault="00F9118C" w:rsidP="00F9118C">
      <w:pPr>
        <w:pStyle w:val="ListParagraph"/>
        <w:numPr>
          <w:ilvl w:val="0"/>
          <w:numId w:val="3"/>
        </w:numPr>
        <w:tabs>
          <w:tab w:val="left" w:pos="851"/>
        </w:tabs>
        <w:spacing w:before="120" w:after="120" w:line="320" w:lineRule="exact"/>
        <w:ind w:left="0" w:firstLine="426"/>
        <w:rPr>
          <w:sz w:val="26"/>
          <w:szCs w:val="26"/>
        </w:rPr>
      </w:pPr>
      <w:r w:rsidRPr="00F9118C">
        <w:rPr>
          <w:sz w:val="26"/>
          <w:szCs w:val="26"/>
        </w:rPr>
        <w:t xml:space="preserve">Theo yêu cầu của cổ đông hoặc nhóm cổ đông quy định tại khoản 2 Điều 115 của Luật </w:t>
      </w:r>
      <w:r>
        <w:rPr>
          <w:sz w:val="26"/>
          <w:szCs w:val="26"/>
        </w:rPr>
        <w:t>Doanh nghiệp</w:t>
      </w:r>
      <w:r w:rsidRPr="00F9118C">
        <w:rPr>
          <w:sz w:val="26"/>
          <w:szCs w:val="26"/>
        </w:rPr>
        <w:t>;</w:t>
      </w:r>
    </w:p>
    <w:p w14:paraId="31ABA41E" w14:textId="77777777" w:rsidR="00F9118C" w:rsidRPr="00F9118C" w:rsidRDefault="00F9118C" w:rsidP="00F9118C">
      <w:pPr>
        <w:pStyle w:val="ListParagraph"/>
        <w:numPr>
          <w:ilvl w:val="0"/>
          <w:numId w:val="3"/>
        </w:numPr>
        <w:tabs>
          <w:tab w:val="left" w:pos="851"/>
        </w:tabs>
        <w:spacing w:before="120" w:after="120" w:line="320" w:lineRule="exact"/>
        <w:ind w:left="0" w:firstLine="426"/>
        <w:rPr>
          <w:sz w:val="26"/>
          <w:szCs w:val="26"/>
        </w:rPr>
      </w:pPr>
      <w:r w:rsidRPr="00F9118C">
        <w:rPr>
          <w:sz w:val="26"/>
          <w:szCs w:val="26"/>
        </w:rPr>
        <w:t>Theo yêu cầu của Ban kiểm soát;</w:t>
      </w:r>
    </w:p>
    <w:p w14:paraId="20C3E612" w14:textId="77777777" w:rsidR="00F9118C" w:rsidRPr="00F9118C" w:rsidRDefault="00F9118C" w:rsidP="00F9118C">
      <w:pPr>
        <w:pStyle w:val="ListParagraph"/>
        <w:numPr>
          <w:ilvl w:val="0"/>
          <w:numId w:val="3"/>
        </w:numPr>
        <w:tabs>
          <w:tab w:val="left" w:pos="851"/>
        </w:tabs>
        <w:spacing w:before="120" w:after="120" w:line="320" w:lineRule="exact"/>
        <w:ind w:left="0" w:firstLine="426"/>
        <w:rPr>
          <w:sz w:val="26"/>
          <w:szCs w:val="26"/>
        </w:rPr>
      </w:pPr>
      <w:r w:rsidRPr="00F9118C">
        <w:rPr>
          <w:sz w:val="26"/>
          <w:szCs w:val="26"/>
        </w:rPr>
        <w:t>Các trường hợp khác theo quy định của pháp luật và Điều lệ Công ty</w:t>
      </w:r>
    </w:p>
    <w:p w14:paraId="165E0BD8" w14:textId="77777777" w:rsidR="00EE2B43" w:rsidRPr="00625B39" w:rsidRDefault="00EE2B43" w:rsidP="00986AB5">
      <w:pPr>
        <w:pStyle w:val="ListParagraph"/>
        <w:numPr>
          <w:ilvl w:val="0"/>
          <w:numId w:val="38"/>
        </w:numPr>
        <w:tabs>
          <w:tab w:val="left" w:pos="993"/>
        </w:tabs>
        <w:spacing w:before="120" w:after="120" w:line="320" w:lineRule="exact"/>
        <w:ind w:left="0" w:firstLine="426"/>
        <w:rPr>
          <w:sz w:val="26"/>
          <w:szCs w:val="26"/>
        </w:rPr>
      </w:pPr>
      <w:r w:rsidRPr="00625B39">
        <w:rPr>
          <w:sz w:val="26"/>
          <w:szCs w:val="26"/>
        </w:rPr>
        <w:t xml:space="preserve">Triệu </w:t>
      </w:r>
      <w:r w:rsidRPr="00625B39">
        <w:rPr>
          <w:sz w:val="26"/>
          <w:szCs w:val="26"/>
          <w:lang w:val="vi-VN"/>
        </w:rPr>
        <w:t>tập</w:t>
      </w:r>
      <w:r w:rsidRPr="00625B39">
        <w:rPr>
          <w:sz w:val="26"/>
          <w:szCs w:val="26"/>
        </w:rPr>
        <w:t xml:space="preserve"> họp Đại hội đồng cổ đông bất thường:</w:t>
      </w:r>
    </w:p>
    <w:p w14:paraId="30F92600" w14:textId="77777777" w:rsidR="00EE2B43" w:rsidRPr="00625B39" w:rsidRDefault="00EE2B43" w:rsidP="00A73D68">
      <w:pPr>
        <w:pStyle w:val="ListParagraph"/>
        <w:numPr>
          <w:ilvl w:val="0"/>
          <w:numId w:val="4"/>
        </w:numPr>
        <w:tabs>
          <w:tab w:val="left" w:pos="851"/>
        </w:tabs>
        <w:spacing w:before="120" w:after="120" w:line="320" w:lineRule="exact"/>
        <w:ind w:left="0" w:firstLine="426"/>
        <w:rPr>
          <w:sz w:val="26"/>
          <w:szCs w:val="26"/>
        </w:rPr>
      </w:pPr>
      <w:r w:rsidRPr="00625B39">
        <w:rPr>
          <w:sz w:val="26"/>
          <w:szCs w:val="26"/>
        </w:rPr>
        <w:t>Hội đồng quản trị phải triệu tập họp Đại hội đồng cổ đông trong thời hạn ba mươi ngày kể từ ngày số thành viên Hội đồng quản trị, thành viên Ban kiểm soát còn lại n</w:t>
      </w:r>
      <w:r w:rsidR="00F9118C">
        <w:rPr>
          <w:sz w:val="26"/>
          <w:szCs w:val="26"/>
        </w:rPr>
        <w:t>hư quy định tại điểm b khoản 2.4</w:t>
      </w:r>
      <w:r w:rsidRPr="00625B39">
        <w:rPr>
          <w:sz w:val="26"/>
          <w:szCs w:val="26"/>
        </w:rPr>
        <w:t xml:space="preserve"> Điều này hoặc nhận được yêu cầu </w:t>
      </w:r>
      <w:r w:rsidR="00F9118C">
        <w:rPr>
          <w:sz w:val="26"/>
          <w:szCs w:val="26"/>
          <w:lang w:val="en-US"/>
        </w:rPr>
        <w:t xml:space="preserve">triệu tập họp </w:t>
      </w:r>
      <w:r w:rsidRPr="00625B39">
        <w:rPr>
          <w:sz w:val="26"/>
          <w:szCs w:val="26"/>
        </w:rPr>
        <w:t>quy địn</w:t>
      </w:r>
      <w:r w:rsidR="00F9118C">
        <w:rPr>
          <w:sz w:val="26"/>
          <w:szCs w:val="26"/>
        </w:rPr>
        <w:t>h tại điểm c và điểm d khoản 2.4</w:t>
      </w:r>
      <w:r w:rsidRPr="00625B39">
        <w:rPr>
          <w:sz w:val="26"/>
          <w:szCs w:val="26"/>
        </w:rPr>
        <w:t xml:space="preserve">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6133A13E" w14:textId="77777777" w:rsidR="00EE2B43" w:rsidRDefault="00EE2B43" w:rsidP="00A73D68">
      <w:pPr>
        <w:pStyle w:val="ListParagraph"/>
        <w:numPr>
          <w:ilvl w:val="0"/>
          <w:numId w:val="4"/>
        </w:numPr>
        <w:tabs>
          <w:tab w:val="left" w:pos="851"/>
        </w:tabs>
        <w:spacing w:before="120" w:after="120" w:line="320" w:lineRule="exact"/>
        <w:ind w:left="0" w:firstLine="426"/>
        <w:rPr>
          <w:sz w:val="26"/>
          <w:szCs w:val="26"/>
        </w:rPr>
      </w:pPr>
      <w:r w:rsidRPr="00625B39">
        <w:rPr>
          <w:sz w:val="26"/>
          <w:szCs w:val="26"/>
        </w:rPr>
        <w:t>Trường hợp Hội đồng quản trị không triệu tập họp Đại hội đồng cổ đông th</w:t>
      </w:r>
      <w:r w:rsidR="00F9118C">
        <w:rPr>
          <w:sz w:val="26"/>
          <w:szCs w:val="26"/>
        </w:rPr>
        <w:t>eo quy định tại điểm a khoản 2.5</w:t>
      </w:r>
      <w:r w:rsidRPr="00625B39">
        <w:rPr>
          <w:sz w:val="26"/>
          <w:szCs w:val="26"/>
        </w:rPr>
        <w:t xml:space="preserve"> Điều này thì trong thời hạn ba mươi ngày tiếp theo, Ban kiểm soát thay thế Hội đồng quản trị triệu tập họp Đại hội đồng cổ đông theo quy định tại khoản 3 Điều 140 Luật doanh nghiệp;</w:t>
      </w:r>
    </w:p>
    <w:p w14:paraId="14BDC029" w14:textId="77777777" w:rsidR="00EE2B43" w:rsidRPr="00625B39" w:rsidRDefault="00EE2B43" w:rsidP="00A73D68">
      <w:pPr>
        <w:pStyle w:val="ListParagraph"/>
        <w:numPr>
          <w:ilvl w:val="0"/>
          <w:numId w:val="4"/>
        </w:numPr>
        <w:tabs>
          <w:tab w:val="left" w:pos="851"/>
        </w:tabs>
        <w:spacing w:before="120" w:after="120" w:line="320" w:lineRule="exact"/>
        <w:ind w:left="0" w:firstLine="426"/>
        <w:rPr>
          <w:sz w:val="26"/>
          <w:szCs w:val="26"/>
        </w:rPr>
      </w:pPr>
      <w:r w:rsidRPr="00625B39">
        <w:rPr>
          <w:sz w:val="26"/>
          <w:szCs w:val="26"/>
        </w:rPr>
        <w:lastRenderedPageBreak/>
        <w:t>Trường hợp Ban kiểm soát không triệu tập họp Đại hội đồng cổ đông th</w:t>
      </w:r>
      <w:r w:rsidR="00F9118C">
        <w:rPr>
          <w:sz w:val="26"/>
          <w:szCs w:val="26"/>
        </w:rPr>
        <w:t>eo quy định tại điểm b khoản 2.5</w:t>
      </w:r>
      <w:r w:rsidRPr="00625B39">
        <w:rPr>
          <w:sz w:val="26"/>
          <w:szCs w:val="26"/>
        </w:rPr>
        <w:t xml:space="preserve"> Điều này thì cổ đông hoặc nhóm cổ đông quy đị</w:t>
      </w:r>
      <w:r w:rsidR="00F9118C">
        <w:rPr>
          <w:sz w:val="26"/>
          <w:szCs w:val="26"/>
        </w:rPr>
        <w:t>nh tại điểm c khoản 2.4</w:t>
      </w:r>
      <w:r w:rsidRPr="00625B39">
        <w:rPr>
          <w:sz w:val="26"/>
          <w:szCs w:val="26"/>
        </w:rPr>
        <w:t xml:space="preserve"> Điều này có quyền yêu cầu đại diện Công ty triệu tập họp Đại hội đồng cổ đông theo qu</w:t>
      </w:r>
      <w:r w:rsidR="00CB3374" w:rsidRPr="00625B39">
        <w:rPr>
          <w:sz w:val="26"/>
          <w:szCs w:val="26"/>
        </w:rPr>
        <w:t>y định tại Luật Doanh nghiệp. Trong trường hợp này, cổ đông hoặc nhóm cổ đông triệu tập họp Đại hội đồng cổ đông có thể đề nghị Cp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Chi phí này không bao gồm những chi phí do cổ đông chi tiêu khi tham dự cuộc họp Đại hội đồng cổ đông, kể cả chi phí ăn ở và đi lại.</w:t>
      </w:r>
    </w:p>
    <w:p w14:paraId="4E81A94E" w14:textId="77777777" w:rsidR="00322286" w:rsidRPr="00322286" w:rsidRDefault="00CC19CF" w:rsidP="00986AB5">
      <w:pPr>
        <w:pStyle w:val="ListParagraph"/>
        <w:numPr>
          <w:ilvl w:val="0"/>
          <w:numId w:val="38"/>
        </w:numPr>
        <w:tabs>
          <w:tab w:val="left" w:pos="993"/>
        </w:tabs>
        <w:spacing w:before="120" w:after="120" w:line="320" w:lineRule="exact"/>
        <w:ind w:left="0" w:firstLine="426"/>
        <w:rPr>
          <w:sz w:val="26"/>
          <w:szCs w:val="26"/>
          <w:lang w:val="vi-VN"/>
        </w:rPr>
      </w:pPr>
      <w:r w:rsidRPr="00625B39">
        <w:rPr>
          <w:sz w:val="26"/>
          <w:szCs w:val="26"/>
          <w:lang w:val="vi-VN"/>
        </w:rPr>
        <w:t>Người triệu tập họp Đại hội đồng cổ đông phải thực hiện các công việc sau đây:</w:t>
      </w:r>
    </w:p>
    <w:p w14:paraId="5F48E8F4" w14:textId="77777777" w:rsidR="00322286" w:rsidRPr="00222BBD" w:rsidRDefault="00322286" w:rsidP="00986AB5">
      <w:pPr>
        <w:pStyle w:val="ListParagraph"/>
        <w:numPr>
          <w:ilvl w:val="0"/>
          <w:numId w:val="41"/>
        </w:numPr>
        <w:tabs>
          <w:tab w:val="left" w:pos="810"/>
        </w:tabs>
        <w:spacing w:before="120" w:after="120" w:line="320" w:lineRule="exact"/>
        <w:ind w:right="219" w:firstLine="348"/>
        <w:jc w:val="both"/>
        <w:rPr>
          <w:sz w:val="26"/>
          <w:szCs w:val="26"/>
        </w:rPr>
      </w:pPr>
      <w:r w:rsidRPr="00222BBD">
        <w:rPr>
          <w:sz w:val="26"/>
          <w:szCs w:val="26"/>
          <w:lang w:val="en-US"/>
        </w:rPr>
        <w:t>Lập da</w:t>
      </w:r>
      <w:r w:rsidR="008430FA">
        <w:rPr>
          <w:sz w:val="26"/>
          <w:szCs w:val="26"/>
          <w:lang w:val="en-US"/>
        </w:rPr>
        <w:t>nh sách cổ đông có quyền dự họp:</w:t>
      </w:r>
      <w:r w:rsidRPr="00222BBD">
        <w:rPr>
          <w:sz w:val="26"/>
          <w:szCs w:val="26"/>
          <w:lang w:val="en-US"/>
        </w:rPr>
        <w:t xml:space="preserve"> </w:t>
      </w:r>
      <w:r w:rsidR="008430FA" w:rsidRPr="00113FC4">
        <w:rPr>
          <w:color w:val="000000"/>
          <w:sz w:val="26"/>
          <w:szCs w:val="26"/>
          <w:lang w:val="vi-VN"/>
        </w:rPr>
        <w:t xml:space="preserve">Danh sách cổ đông có quyền dự họp Đại hội đồng cổ đông được lập dựa trên sổ đăng ký cổ đông của công ty. Danh sách cổ đông có quyền dự họp Đại hội đồng cổ đông được lập không </w:t>
      </w:r>
      <w:r w:rsidR="008430FA">
        <w:rPr>
          <w:color w:val="000000"/>
          <w:sz w:val="26"/>
          <w:szCs w:val="26"/>
        </w:rPr>
        <w:t>quá</w:t>
      </w:r>
      <w:r w:rsidR="008430FA" w:rsidRPr="00113FC4">
        <w:rPr>
          <w:color w:val="000000"/>
          <w:sz w:val="26"/>
          <w:szCs w:val="26"/>
          <w:lang w:val="vi-VN"/>
        </w:rPr>
        <w:t xml:space="preserve"> </w:t>
      </w:r>
      <w:r w:rsidR="008430FA">
        <w:rPr>
          <w:color w:val="000000"/>
          <w:sz w:val="26"/>
          <w:szCs w:val="26"/>
        </w:rPr>
        <w:t>10</w:t>
      </w:r>
      <w:r w:rsidR="008430FA" w:rsidRPr="00113FC4">
        <w:rPr>
          <w:color w:val="000000"/>
          <w:sz w:val="26"/>
          <w:szCs w:val="26"/>
          <w:lang w:val="vi-VN"/>
        </w:rPr>
        <w:t xml:space="preserve"> ngày trước ngày gửi giấy mời họp Đại hội đồng cổ đông</w:t>
      </w:r>
      <w:r w:rsidRPr="00222BBD">
        <w:rPr>
          <w:sz w:val="26"/>
          <w:szCs w:val="26"/>
        </w:rPr>
        <w:t xml:space="preserve">. </w:t>
      </w:r>
      <w:r w:rsidR="008430FA" w:rsidRPr="00113FC4">
        <w:rPr>
          <w:sz w:val="26"/>
          <w:szCs w:val="26"/>
          <w:lang w:val="vi-VN"/>
        </w:rPr>
        <w:t>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r w:rsidRPr="00222BBD">
        <w:rPr>
          <w:sz w:val="26"/>
          <w:szCs w:val="26"/>
        </w:rPr>
        <w:t>.</w:t>
      </w:r>
    </w:p>
    <w:p w14:paraId="0B1DCDC2" w14:textId="77777777" w:rsidR="008430FA" w:rsidRPr="00C203FF" w:rsidRDefault="008430FA" w:rsidP="00986AB5">
      <w:pPr>
        <w:pStyle w:val="ListParagraph"/>
        <w:numPr>
          <w:ilvl w:val="0"/>
          <w:numId w:val="41"/>
        </w:numPr>
        <w:tabs>
          <w:tab w:val="left" w:pos="810"/>
        </w:tabs>
        <w:spacing w:before="120" w:after="120" w:line="320" w:lineRule="exact"/>
        <w:ind w:right="219" w:firstLine="348"/>
        <w:jc w:val="both"/>
        <w:rPr>
          <w:color w:val="000000"/>
          <w:sz w:val="26"/>
          <w:szCs w:val="26"/>
          <w:lang w:val="vi-VN"/>
        </w:rPr>
      </w:pPr>
      <w:r w:rsidRPr="00C203FF">
        <w:rPr>
          <w:color w:val="000000"/>
          <w:sz w:val="26"/>
          <w:szCs w:val="26"/>
          <w:lang w:val="vi-VN"/>
        </w:rPr>
        <w:t>Cung cấp thông tin và giải quyết khiếu nại liên quan đến danh sách cổ đông;</w:t>
      </w:r>
    </w:p>
    <w:p w14:paraId="116B3B49" w14:textId="77777777" w:rsidR="008430FA" w:rsidRPr="00CB35D7" w:rsidRDefault="008430FA" w:rsidP="00986AB5">
      <w:pPr>
        <w:pStyle w:val="ListParagraph"/>
        <w:numPr>
          <w:ilvl w:val="0"/>
          <w:numId w:val="41"/>
        </w:numPr>
        <w:tabs>
          <w:tab w:val="left" w:pos="810"/>
        </w:tabs>
        <w:spacing w:before="120" w:after="120" w:line="320" w:lineRule="exact"/>
        <w:ind w:right="219" w:firstLine="348"/>
        <w:jc w:val="both"/>
        <w:rPr>
          <w:color w:val="000000"/>
          <w:sz w:val="26"/>
          <w:szCs w:val="26"/>
          <w:lang w:val="vi-VN"/>
        </w:rPr>
      </w:pPr>
      <w:r w:rsidRPr="00CB35D7">
        <w:rPr>
          <w:color w:val="000000"/>
          <w:sz w:val="26"/>
          <w:szCs w:val="26"/>
          <w:lang w:val="vi-VN"/>
        </w:rPr>
        <w:t>Lập chương trình và nội dung cuộc họp;</w:t>
      </w:r>
    </w:p>
    <w:p w14:paraId="59CE0EA6" w14:textId="77777777" w:rsidR="008430FA" w:rsidRPr="00C203FF" w:rsidRDefault="008430FA" w:rsidP="00986AB5">
      <w:pPr>
        <w:pStyle w:val="ListParagraph"/>
        <w:numPr>
          <w:ilvl w:val="0"/>
          <w:numId w:val="41"/>
        </w:numPr>
        <w:tabs>
          <w:tab w:val="left" w:pos="810"/>
        </w:tabs>
        <w:spacing w:before="120" w:after="120" w:line="320" w:lineRule="exact"/>
        <w:ind w:right="219" w:firstLine="348"/>
        <w:jc w:val="both"/>
        <w:rPr>
          <w:color w:val="000000"/>
          <w:sz w:val="26"/>
          <w:szCs w:val="26"/>
          <w:lang w:val="vi-VN"/>
        </w:rPr>
      </w:pPr>
      <w:r w:rsidRPr="008430FA">
        <w:rPr>
          <w:sz w:val="26"/>
          <w:szCs w:val="26"/>
          <w:lang w:val="vi-VN"/>
        </w:rPr>
        <w:t>Chuẩn</w:t>
      </w:r>
      <w:r w:rsidRPr="00C203FF">
        <w:rPr>
          <w:color w:val="000000"/>
          <w:sz w:val="26"/>
          <w:szCs w:val="26"/>
          <w:lang w:val="vi-VN"/>
        </w:rPr>
        <w:t xml:space="preserve"> bị tài liệu cho cuộc họp;</w:t>
      </w:r>
    </w:p>
    <w:p w14:paraId="5114D9CF" w14:textId="77777777" w:rsidR="008430FA" w:rsidRPr="00113FC4" w:rsidRDefault="008430FA" w:rsidP="00986AB5">
      <w:pPr>
        <w:pStyle w:val="ListParagraph"/>
        <w:numPr>
          <w:ilvl w:val="0"/>
          <w:numId w:val="41"/>
        </w:numPr>
        <w:tabs>
          <w:tab w:val="left" w:pos="810"/>
        </w:tabs>
        <w:spacing w:before="120" w:after="120" w:line="320" w:lineRule="exact"/>
        <w:ind w:right="219" w:firstLine="348"/>
        <w:jc w:val="both"/>
        <w:rPr>
          <w:color w:val="000000"/>
          <w:sz w:val="26"/>
          <w:szCs w:val="26"/>
          <w:lang w:val="vi-VN"/>
        </w:rPr>
      </w:pPr>
      <w:r w:rsidRPr="00113FC4">
        <w:rPr>
          <w:color w:val="000000"/>
          <w:sz w:val="26"/>
          <w:szCs w:val="26"/>
          <w:lang w:val="vi-VN"/>
        </w:rPr>
        <w:t xml:space="preserve">Dự thảo nghị quyết của Đại hội đồng cổ đông theo nội dung dự kiến của cuộc họp; danh sách và thông tin chi tiết của các ứng cử viên trong trường hợp bầu thành viên Hội đồng quản trị, </w:t>
      </w:r>
      <w:r w:rsidRPr="00113FC4">
        <w:rPr>
          <w:color w:val="000000"/>
          <w:sz w:val="26"/>
          <w:szCs w:val="26"/>
        </w:rPr>
        <w:t>K</w:t>
      </w:r>
      <w:r w:rsidRPr="00113FC4">
        <w:rPr>
          <w:color w:val="000000"/>
          <w:sz w:val="26"/>
          <w:szCs w:val="26"/>
          <w:lang w:val="vi-VN"/>
        </w:rPr>
        <w:t>iểm soát viên;</w:t>
      </w:r>
    </w:p>
    <w:p w14:paraId="27F4BC6F" w14:textId="77777777" w:rsidR="008430FA" w:rsidRPr="00113FC4" w:rsidRDefault="008430FA" w:rsidP="00986AB5">
      <w:pPr>
        <w:pStyle w:val="ListParagraph"/>
        <w:numPr>
          <w:ilvl w:val="0"/>
          <w:numId w:val="41"/>
        </w:numPr>
        <w:tabs>
          <w:tab w:val="left" w:pos="810"/>
        </w:tabs>
        <w:spacing w:before="120" w:after="120" w:line="320" w:lineRule="exact"/>
        <w:ind w:right="219" w:firstLine="348"/>
        <w:jc w:val="both"/>
        <w:rPr>
          <w:color w:val="000000"/>
          <w:sz w:val="26"/>
          <w:szCs w:val="26"/>
          <w:lang w:val="vi-VN"/>
        </w:rPr>
      </w:pPr>
      <w:r w:rsidRPr="00113FC4">
        <w:rPr>
          <w:color w:val="000000"/>
          <w:sz w:val="26"/>
          <w:szCs w:val="26"/>
          <w:lang w:val="vi-VN"/>
        </w:rPr>
        <w:t>Xác định thời gian và địa điểm họp;</w:t>
      </w:r>
    </w:p>
    <w:p w14:paraId="72EDA6D1" w14:textId="77777777" w:rsidR="008430FA" w:rsidRPr="00113FC4" w:rsidRDefault="008430FA" w:rsidP="00986AB5">
      <w:pPr>
        <w:pStyle w:val="ListParagraph"/>
        <w:numPr>
          <w:ilvl w:val="0"/>
          <w:numId w:val="41"/>
        </w:numPr>
        <w:tabs>
          <w:tab w:val="left" w:pos="810"/>
        </w:tabs>
        <w:spacing w:before="120" w:after="120" w:line="320" w:lineRule="exact"/>
        <w:ind w:right="219" w:firstLine="348"/>
        <w:jc w:val="both"/>
        <w:rPr>
          <w:color w:val="000000"/>
          <w:spacing w:val="-4"/>
          <w:sz w:val="26"/>
          <w:szCs w:val="26"/>
          <w:lang w:val="vi-VN"/>
        </w:rPr>
      </w:pPr>
      <w:r w:rsidRPr="00113FC4">
        <w:rPr>
          <w:color w:val="000000"/>
          <w:spacing w:val="-4"/>
          <w:sz w:val="26"/>
          <w:szCs w:val="26"/>
          <w:lang w:val="vi-VN"/>
        </w:rPr>
        <w:t xml:space="preserve">Gửi </w:t>
      </w:r>
      <w:r w:rsidRPr="008430FA">
        <w:rPr>
          <w:color w:val="000000"/>
          <w:sz w:val="26"/>
          <w:szCs w:val="26"/>
          <w:lang w:val="vi-VN"/>
        </w:rPr>
        <w:t>thông</w:t>
      </w:r>
      <w:r w:rsidRPr="00113FC4">
        <w:rPr>
          <w:color w:val="000000"/>
          <w:spacing w:val="-4"/>
          <w:sz w:val="26"/>
          <w:szCs w:val="26"/>
          <w:lang w:val="vi-VN"/>
        </w:rPr>
        <w:t xml:space="preserve"> báo mời họp đến từng cổ </w:t>
      </w:r>
      <w:r w:rsidRPr="008430FA">
        <w:rPr>
          <w:sz w:val="26"/>
          <w:szCs w:val="26"/>
          <w:lang w:val="vi-VN"/>
        </w:rPr>
        <w:t>đông</w:t>
      </w:r>
      <w:r w:rsidRPr="00113FC4">
        <w:rPr>
          <w:color w:val="000000"/>
          <w:spacing w:val="-4"/>
          <w:sz w:val="26"/>
          <w:szCs w:val="26"/>
          <w:lang w:val="vi-VN"/>
        </w:rPr>
        <w:t xml:space="preserve"> có quyền dự họp theo quy định;</w:t>
      </w:r>
    </w:p>
    <w:p w14:paraId="22259E7B" w14:textId="77777777" w:rsidR="00322286" w:rsidRPr="008430FA" w:rsidRDefault="008430FA" w:rsidP="00986AB5">
      <w:pPr>
        <w:pStyle w:val="ListParagraph"/>
        <w:numPr>
          <w:ilvl w:val="0"/>
          <w:numId w:val="41"/>
        </w:numPr>
        <w:tabs>
          <w:tab w:val="left" w:pos="810"/>
        </w:tabs>
        <w:spacing w:before="120" w:after="120" w:line="320" w:lineRule="exact"/>
        <w:ind w:right="219" w:firstLine="348"/>
        <w:jc w:val="both"/>
        <w:rPr>
          <w:color w:val="000000"/>
          <w:sz w:val="26"/>
          <w:szCs w:val="26"/>
          <w:lang w:val="vi-VN"/>
        </w:rPr>
      </w:pPr>
      <w:r>
        <w:rPr>
          <w:color w:val="000000"/>
          <w:sz w:val="26"/>
          <w:szCs w:val="26"/>
        </w:rPr>
        <w:t>C</w:t>
      </w:r>
      <w:r w:rsidRPr="00113FC4">
        <w:rPr>
          <w:color w:val="000000"/>
          <w:sz w:val="26"/>
          <w:szCs w:val="26"/>
          <w:lang w:val="vi-VN"/>
        </w:rPr>
        <w:t xml:space="preserve">ông </w:t>
      </w:r>
      <w:r w:rsidRPr="008430FA">
        <w:rPr>
          <w:color w:val="000000"/>
          <w:sz w:val="26"/>
          <w:szCs w:val="26"/>
          <w:lang w:val="vi-VN"/>
        </w:rPr>
        <w:t>việc</w:t>
      </w:r>
      <w:r w:rsidRPr="00113FC4">
        <w:rPr>
          <w:color w:val="000000"/>
          <w:sz w:val="26"/>
          <w:szCs w:val="26"/>
          <w:lang w:val="vi-VN"/>
        </w:rPr>
        <w:t xml:space="preserve"> khác phục vụ cuộc họp.</w:t>
      </w:r>
    </w:p>
    <w:p w14:paraId="183DA695" w14:textId="77777777" w:rsidR="00A02685" w:rsidRPr="00625B39" w:rsidRDefault="008430FA" w:rsidP="00986AB5">
      <w:pPr>
        <w:pStyle w:val="ListParagraph"/>
        <w:numPr>
          <w:ilvl w:val="0"/>
          <w:numId w:val="38"/>
        </w:numPr>
        <w:tabs>
          <w:tab w:val="left" w:pos="993"/>
        </w:tabs>
        <w:spacing w:before="120" w:after="120" w:line="320" w:lineRule="exact"/>
        <w:ind w:left="0" w:firstLine="426"/>
        <w:rPr>
          <w:sz w:val="26"/>
          <w:szCs w:val="26"/>
        </w:rPr>
      </w:pPr>
      <w:r w:rsidRPr="00113FC4">
        <w:rPr>
          <w:color w:val="000000"/>
          <w:sz w:val="26"/>
          <w:szCs w:val="26"/>
          <w:lang w:val="vi-VN"/>
        </w:rPr>
        <w:t xml:space="preserve">Người triệu tập họp Đại hội đồng cổ đông phải gửi thông báo mời họp đến tất cả các cổ đông trong Danh sách cổ đông có quyền dự họp chậm nhất </w:t>
      </w:r>
      <w:r>
        <w:rPr>
          <w:color w:val="000000"/>
          <w:sz w:val="26"/>
          <w:szCs w:val="26"/>
        </w:rPr>
        <w:t>21</w:t>
      </w:r>
      <w:r w:rsidRPr="00113FC4">
        <w:rPr>
          <w:color w:val="000000"/>
          <w:sz w:val="26"/>
          <w:szCs w:val="26"/>
          <w:lang w:val="vi-VN"/>
        </w:rPr>
        <w:t xml:space="preserve"> ngày</w:t>
      </w:r>
      <w:r>
        <w:rPr>
          <w:color w:val="000000"/>
          <w:sz w:val="26"/>
          <w:szCs w:val="26"/>
        </w:rPr>
        <w:t xml:space="preserve"> </w:t>
      </w:r>
      <w:r w:rsidRPr="00113FC4">
        <w:rPr>
          <w:color w:val="000000"/>
          <w:sz w:val="26"/>
          <w:szCs w:val="26"/>
          <w:lang w:val="vi-VN"/>
        </w:rPr>
        <w:t xml:space="preserve">trước ngày khai mạc. Thông báo mời họp phải có tên, địa chỉ trụ sở chính, mã số doanh nghiệp; tên, địa chỉ </w:t>
      </w:r>
      <w:r>
        <w:rPr>
          <w:color w:val="000000"/>
          <w:sz w:val="26"/>
          <w:szCs w:val="26"/>
        </w:rPr>
        <w:t>liên lạc</w:t>
      </w:r>
      <w:r w:rsidRPr="00113FC4">
        <w:rPr>
          <w:color w:val="000000"/>
          <w:sz w:val="26"/>
          <w:szCs w:val="26"/>
          <w:lang w:val="vi-VN"/>
        </w:rPr>
        <w:t xml:space="preserve"> của cổ đông</w:t>
      </w:r>
      <w:r w:rsidRPr="00113FC4">
        <w:rPr>
          <w:color w:val="000000"/>
          <w:sz w:val="26"/>
          <w:szCs w:val="26"/>
        </w:rPr>
        <w:t>,</w:t>
      </w:r>
      <w:r w:rsidRPr="00113FC4">
        <w:rPr>
          <w:color w:val="000000"/>
          <w:sz w:val="26"/>
          <w:szCs w:val="26"/>
          <w:lang w:val="vi-VN"/>
        </w:rPr>
        <w:t xml:space="preserve"> thời gian</w:t>
      </w:r>
      <w:r w:rsidRPr="00113FC4">
        <w:rPr>
          <w:color w:val="000000"/>
          <w:sz w:val="26"/>
          <w:szCs w:val="26"/>
        </w:rPr>
        <w:t>,</w:t>
      </w:r>
      <w:r w:rsidRPr="00113FC4">
        <w:rPr>
          <w:color w:val="000000"/>
          <w:sz w:val="26"/>
          <w:szCs w:val="26"/>
          <w:lang w:val="vi-VN"/>
        </w:rPr>
        <w:t xml:space="preserve"> địa điểm họp </w:t>
      </w:r>
      <w:r w:rsidRPr="00113FC4">
        <w:rPr>
          <w:color w:val="000000"/>
          <w:sz w:val="26"/>
          <w:szCs w:val="26"/>
        </w:rPr>
        <w:t xml:space="preserve">và </w:t>
      </w:r>
      <w:r w:rsidRPr="00113FC4">
        <w:rPr>
          <w:color w:val="000000"/>
          <w:sz w:val="26"/>
          <w:szCs w:val="26"/>
          <w:lang w:val="vi-VN"/>
        </w:rPr>
        <w:t xml:space="preserve">những yêu cầu </w:t>
      </w:r>
      <w:r w:rsidRPr="00113FC4">
        <w:rPr>
          <w:color w:val="000000"/>
          <w:sz w:val="26"/>
          <w:szCs w:val="26"/>
        </w:rPr>
        <w:t xml:space="preserve">khác </w:t>
      </w:r>
      <w:r w:rsidRPr="00113FC4">
        <w:rPr>
          <w:color w:val="000000"/>
          <w:sz w:val="26"/>
          <w:szCs w:val="26"/>
          <w:lang w:val="vi-VN"/>
        </w:rPr>
        <w:t>đối với người dự họp</w:t>
      </w:r>
      <w:r w:rsidR="00CC19CF" w:rsidRPr="00625B39">
        <w:rPr>
          <w:sz w:val="26"/>
          <w:szCs w:val="26"/>
        </w:rPr>
        <w:t>. Chương</w:t>
      </w:r>
      <w:r w:rsidR="00322286">
        <w:rPr>
          <w:sz w:val="26"/>
          <w:szCs w:val="26"/>
        </w:rPr>
        <w:t xml:space="preserve"> trình họp Đại hội đồng cổ đông</w:t>
      </w:r>
      <w:r w:rsidR="00734356">
        <w:rPr>
          <w:sz w:val="26"/>
          <w:szCs w:val="26"/>
        </w:rPr>
        <w:t>,</w:t>
      </w:r>
      <w:r w:rsidR="00322286" w:rsidRPr="00222BBD">
        <w:rPr>
          <w:sz w:val="26"/>
          <w:szCs w:val="26"/>
        </w:rPr>
        <w:t xml:space="preserve"> các tài liệu sử dụng trong cuộc họp và dự thảo nghị quyết đối với từng vấn đề trong chương trình</w:t>
      </w:r>
      <w:r w:rsidR="00322286" w:rsidRPr="00222BBD">
        <w:rPr>
          <w:spacing w:val="-10"/>
          <w:sz w:val="26"/>
          <w:szCs w:val="26"/>
        </w:rPr>
        <w:t xml:space="preserve"> </w:t>
      </w:r>
      <w:r w:rsidR="00322286" w:rsidRPr="00222BBD">
        <w:rPr>
          <w:sz w:val="26"/>
          <w:szCs w:val="26"/>
        </w:rPr>
        <w:t>họp</w:t>
      </w:r>
      <w:r w:rsidR="00322286" w:rsidRPr="00625B39">
        <w:rPr>
          <w:sz w:val="26"/>
          <w:szCs w:val="26"/>
        </w:rPr>
        <w:t xml:space="preserve"> </w:t>
      </w:r>
      <w:r w:rsidR="00CC19CF" w:rsidRPr="00625B39">
        <w:rPr>
          <w:sz w:val="26"/>
          <w:szCs w:val="26"/>
        </w:rPr>
        <w:t>sẽ được biểu quyết tại đại hội được gửi cho các cổ đông hoặc/ và đăng trên trang thông tin điện tử của Công ty.</w:t>
      </w:r>
    </w:p>
    <w:p w14:paraId="102C6A10" w14:textId="77777777" w:rsidR="00A02685" w:rsidRPr="00625B39" w:rsidRDefault="00A02685" w:rsidP="00625B39">
      <w:pPr>
        <w:spacing w:before="120" w:after="120" w:line="320" w:lineRule="exact"/>
        <w:ind w:firstLine="426"/>
        <w:jc w:val="both"/>
        <w:rPr>
          <w:sz w:val="26"/>
          <w:szCs w:val="26"/>
        </w:rPr>
      </w:pPr>
      <w:r w:rsidRPr="00625B39">
        <w:rPr>
          <w:sz w:val="26"/>
          <w:szCs w:val="26"/>
        </w:rPr>
        <w:t>Trong trường hợp tài liệu không được gửi kèm thông báo họp Đại hội đồng cổ đông, thông báo mời họp phải nêu rõ đường dẫn đến toàn bộ tài liệu họp để các cổ đông có thể tiếp cận, bao gồm:</w:t>
      </w:r>
    </w:p>
    <w:p w14:paraId="12EDA9AD" w14:textId="77777777" w:rsidR="00A02685" w:rsidRPr="00625B39" w:rsidRDefault="00734356" w:rsidP="008430FA">
      <w:pPr>
        <w:pStyle w:val="ListParagraph"/>
        <w:numPr>
          <w:ilvl w:val="0"/>
          <w:numId w:val="5"/>
        </w:numPr>
        <w:tabs>
          <w:tab w:val="left" w:pos="851"/>
        </w:tabs>
        <w:spacing w:before="120" w:after="120" w:line="320" w:lineRule="exact"/>
        <w:ind w:left="0" w:firstLine="426"/>
        <w:rPr>
          <w:sz w:val="26"/>
          <w:szCs w:val="26"/>
        </w:rPr>
      </w:pPr>
      <w:r>
        <w:rPr>
          <w:sz w:val="26"/>
          <w:szCs w:val="26"/>
        </w:rPr>
        <w:lastRenderedPageBreak/>
        <w:t>Chươ</w:t>
      </w:r>
      <w:r w:rsidR="00A02685" w:rsidRPr="00625B39">
        <w:rPr>
          <w:sz w:val="26"/>
          <w:szCs w:val="26"/>
        </w:rPr>
        <w:t>ng trình họp, các tài liệu sử dụng trong cuộc họp;</w:t>
      </w:r>
    </w:p>
    <w:p w14:paraId="42931EB9" w14:textId="77777777" w:rsidR="008430FA" w:rsidRPr="00113FC4" w:rsidRDefault="008430FA" w:rsidP="008430FA">
      <w:pPr>
        <w:pStyle w:val="ListParagraph"/>
        <w:numPr>
          <w:ilvl w:val="0"/>
          <w:numId w:val="5"/>
        </w:numPr>
        <w:tabs>
          <w:tab w:val="left" w:pos="851"/>
        </w:tabs>
        <w:spacing w:before="120" w:after="120" w:line="320" w:lineRule="exact"/>
        <w:ind w:left="90" w:firstLine="336"/>
        <w:rPr>
          <w:color w:val="000000"/>
          <w:sz w:val="26"/>
          <w:szCs w:val="26"/>
          <w:lang w:val="vi-VN"/>
        </w:rPr>
      </w:pPr>
      <w:r w:rsidRPr="00113FC4">
        <w:rPr>
          <w:color w:val="000000"/>
          <w:sz w:val="26"/>
          <w:szCs w:val="26"/>
          <w:lang w:val="vi-VN"/>
        </w:rPr>
        <w:t>Chương trình họp, các tài liệu sử dụng trong cuộc họp và dự thảo nghị quyết đối với từng vấn đề trong chương trình họp;</w:t>
      </w:r>
    </w:p>
    <w:p w14:paraId="210E86FC" w14:textId="77777777" w:rsidR="008430FA" w:rsidRPr="00113FC4" w:rsidRDefault="008430FA" w:rsidP="008430FA">
      <w:pPr>
        <w:pStyle w:val="ListParagraph"/>
        <w:numPr>
          <w:ilvl w:val="0"/>
          <w:numId w:val="5"/>
        </w:numPr>
        <w:tabs>
          <w:tab w:val="left" w:pos="851"/>
        </w:tabs>
        <w:spacing w:before="120" w:after="120" w:line="320" w:lineRule="exact"/>
        <w:ind w:left="90" w:firstLine="336"/>
        <w:rPr>
          <w:color w:val="000000"/>
          <w:sz w:val="26"/>
          <w:szCs w:val="26"/>
          <w:lang w:val="vi-VN"/>
        </w:rPr>
      </w:pPr>
      <w:r w:rsidRPr="00113FC4">
        <w:rPr>
          <w:color w:val="000000"/>
          <w:sz w:val="26"/>
          <w:szCs w:val="26"/>
          <w:lang w:val="vi-VN"/>
        </w:rPr>
        <w:t>Phiếu biểu quyết;</w:t>
      </w:r>
    </w:p>
    <w:p w14:paraId="455D3AFA" w14:textId="77777777" w:rsidR="004D5D59" w:rsidRPr="00625B39" w:rsidRDefault="00603F80" w:rsidP="00986AB5">
      <w:pPr>
        <w:pStyle w:val="ListParagraph"/>
        <w:numPr>
          <w:ilvl w:val="0"/>
          <w:numId w:val="38"/>
        </w:numPr>
        <w:tabs>
          <w:tab w:val="left" w:pos="993"/>
        </w:tabs>
        <w:spacing w:before="120" w:after="120" w:line="320" w:lineRule="exact"/>
        <w:ind w:left="0" w:firstLine="426"/>
        <w:rPr>
          <w:sz w:val="26"/>
          <w:szCs w:val="26"/>
        </w:rPr>
      </w:pPr>
      <w:r w:rsidRPr="00113FC4">
        <w:rPr>
          <w:sz w:val="26"/>
          <w:szCs w:val="26"/>
          <w:lang w:val="vi-VN"/>
        </w:rPr>
        <w:t xml:space="preserve">Cổ đông hoặc nhóm cổ đông quy định tại khoản 2 Điều 115 của Luật </w:t>
      </w:r>
      <w:r>
        <w:rPr>
          <w:sz w:val="26"/>
          <w:szCs w:val="26"/>
        </w:rPr>
        <w:t>Doanh nghiệp</w:t>
      </w:r>
      <w:r w:rsidRPr="00113FC4">
        <w:rPr>
          <w:sz w:val="26"/>
          <w:szCs w:val="26"/>
          <w:lang w:val="vi-VN"/>
        </w:rPr>
        <w:t xml:space="preserve"> có quyền kiến nghị vấn đề đưa vào chương trình họp Đại hội đồng cổ đông. Kiến nghị phải bằng văn bản và được gửi đến công ty chậm nhất là 03 ngày làm việc trước ngày khai mạc. Kiến nghị phải ghi rõ tên cổ đông, số lượng từng loại cổ phần của cổ đông, vấn đề kiến nghị đưa vào chương trình họp</w:t>
      </w:r>
      <w:r w:rsidR="004D5D59" w:rsidRPr="00625B39">
        <w:rPr>
          <w:sz w:val="26"/>
          <w:szCs w:val="26"/>
          <w:lang w:val="vi-VN"/>
        </w:rPr>
        <w:t>;</w:t>
      </w:r>
    </w:p>
    <w:p w14:paraId="24AC62F6" w14:textId="77777777" w:rsidR="00734356" w:rsidRPr="00734356" w:rsidRDefault="00603F80" w:rsidP="00986AB5">
      <w:pPr>
        <w:pStyle w:val="ListParagraph"/>
        <w:numPr>
          <w:ilvl w:val="0"/>
          <w:numId w:val="38"/>
        </w:numPr>
        <w:tabs>
          <w:tab w:val="left" w:pos="993"/>
        </w:tabs>
        <w:spacing w:before="120" w:after="120" w:line="320" w:lineRule="exact"/>
        <w:ind w:left="0" w:firstLine="426"/>
        <w:rPr>
          <w:sz w:val="26"/>
          <w:szCs w:val="26"/>
        </w:rPr>
      </w:pPr>
      <w:r w:rsidRPr="00CF2F78">
        <w:rPr>
          <w:color w:val="000000"/>
          <w:sz w:val="26"/>
          <w:szCs w:val="26"/>
          <w:lang w:val="vi-VN"/>
        </w:rPr>
        <w:t>Tr</w:t>
      </w:r>
      <w:r w:rsidRPr="00CF2F78">
        <w:rPr>
          <w:rFonts w:hint="eastAsia"/>
          <w:color w:val="000000"/>
          <w:sz w:val="26"/>
          <w:szCs w:val="26"/>
          <w:lang w:val="vi-VN"/>
        </w:rPr>
        <w:t>ư</w:t>
      </w:r>
      <w:r w:rsidRPr="00CF2F78">
        <w:rPr>
          <w:color w:val="000000"/>
          <w:sz w:val="26"/>
          <w:szCs w:val="26"/>
          <w:lang w:val="vi-VN"/>
        </w:rPr>
        <w:t>ờng hợp ng</w:t>
      </w:r>
      <w:r w:rsidRPr="00CF2F78">
        <w:rPr>
          <w:rFonts w:hint="eastAsia"/>
          <w:color w:val="000000"/>
          <w:sz w:val="26"/>
          <w:szCs w:val="26"/>
          <w:lang w:val="vi-VN"/>
        </w:rPr>
        <w:t>ư</w:t>
      </w:r>
      <w:r w:rsidRPr="00CF2F78">
        <w:rPr>
          <w:color w:val="000000"/>
          <w:sz w:val="26"/>
          <w:szCs w:val="26"/>
          <w:lang w:val="vi-VN"/>
        </w:rPr>
        <w:t xml:space="preserve">ời triệu tập họp </w:t>
      </w:r>
      <w:r w:rsidRPr="00CF2F78">
        <w:rPr>
          <w:rFonts w:hint="eastAsia"/>
          <w:color w:val="000000"/>
          <w:sz w:val="26"/>
          <w:szCs w:val="26"/>
          <w:lang w:val="vi-VN"/>
        </w:rPr>
        <w:t>Đ</w:t>
      </w:r>
      <w:r w:rsidRPr="00CF2F78">
        <w:rPr>
          <w:color w:val="000000"/>
          <w:sz w:val="26"/>
          <w:szCs w:val="26"/>
          <w:lang w:val="vi-VN"/>
        </w:rPr>
        <w:t xml:space="preserve">ại hội </w:t>
      </w:r>
      <w:r w:rsidRPr="00CF2F78">
        <w:rPr>
          <w:rFonts w:hint="eastAsia"/>
          <w:color w:val="000000"/>
          <w:sz w:val="26"/>
          <w:szCs w:val="26"/>
          <w:lang w:val="vi-VN"/>
        </w:rPr>
        <w:t>đ</w:t>
      </w:r>
      <w:r w:rsidRPr="00CF2F78">
        <w:rPr>
          <w:color w:val="000000"/>
          <w:sz w:val="26"/>
          <w:szCs w:val="26"/>
          <w:lang w:val="vi-VN"/>
        </w:rPr>
        <w:t xml:space="preserve">ồng cổ </w:t>
      </w:r>
      <w:r w:rsidRPr="00CF2F78">
        <w:rPr>
          <w:rFonts w:hint="eastAsia"/>
          <w:color w:val="000000"/>
          <w:sz w:val="26"/>
          <w:szCs w:val="26"/>
          <w:lang w:val="vi-VN"/>
        </w:rPr>
        <w:t>đô</w:t>
      </w:r>
      <w:r w:rsidRPr="00CF2F78">
        <w:rPr>
          <w:color w:val="000000"/>
          <w:sz w:val="26"/>
          <w:szCs w:val="26"/>
          <w:lang w:val="vi-VN"/>
        </w:rPr>
        <w:t xml:space="preserve">ng từ chối kiến nghị quy </w:t>
      </w:r>
      <w:r w:rsidRPr="00CF2F78">
        <w:rPr>
          <w:rFonts w:hint="eastAsia"/>
          <w:color w:val="000000"/>
          <w:sz w:val="26"/>
          <w:szCs w:val="26"/>
          <w:lang w:val="vi-VN"/>
        </w:rPr>
        <w:t>đ</w:t>
      </w:r>
      <w:r w:rsidRPr="00CF2F78">
        <w:rPr>
          <w:color w:val="000000"/>
          <w:sz w:val="26"/>
          <w:szCs w:val="26"/>
          <w:lang w:val="vi-VN"/>
        </w:rPr>
        <w:t>ịnh tại khoản 2</w:t>
      </w:r>
      <w:r>
        <w:rPr>
          <w:color w:val="000000"/>
          <w:sz w:val="26"/>
          <w:szCs w:val="26"/>
          <w:lang w:val="en-US"/>
        </w:rPr>
        <w:t>.8</w:t>
      </w:r>
      <w:r w:rsidRPr="00CF2F78">
        <w:rPr>
          <w:color w:val="000000"/>
          <w:sz w:val="26"/>
          <w:szCs w:val="26"/>
          <w:lang w:val="vi-VN"/>
        </w:rPr>
        <w:t xml:space="preserve"> </w:t>
      </w:r>
      <w:r w:rsidRPr="00CF2F78">
        <w:rPr>
          <w:rFonts w:hint="eastAsia"/>
          <w:color w:val="000000"/>
          <w:sz w:val="26"/>
          <w:szCs w:val="26"/>
          <w:lang w:val="vi-VN"/>
        </w:rPr>
        <w:t>Đ</w:t>
      </w:r>
      <w:r w:rsidRPr="00CF2F78">
        <w:rPr>
          <w:color w:val="000000"/>
          <w:sz w:val="26"/>
          <w:szCs w:val="26"/>
          <w:lang w:val="vi-VN"/>
        </w:rPr>
        <w:t>iều này thì chậm nhất là 02 ngày làm việc tr</w:t>
      </w:r>
      <w:r w:rsidRPr="00CF2F78">
        <w:rPr>
          <w:rFonts w:hint="eastAsia"/>
          <w:color w:val="000000"/>
          <w:sz w:val="26"/>
          <w:szCs w:val="26"/>
          <w:lang w:val="vi-VN"/>
        </w:rPr>
        <w:t>ư</w:t>
      </w:r>
      <w:r w:rsidRPr="00CF2F78">
        <w:rPr>
          <w:color w:val="000000"/>
          <w:sz w:val="26"/>
          <w:szCs w:val="26"/>
          <w:lang w:val="vi-VN"/>
        </w:rPr>
        <w:t xml:space="preserve">ớc ngày khai mạc cuộc họp </w:t>
      </w:r>
      <w:r w:rsidRPr="00CF2F78">
        <w:rPr>
          <w:rFonts w:hint="eastAsia"/>
          <w:color w:val="000000"/>
          <w:sz w:val="26"/>
          <w:szCs w:val="26"/>
          <w:lang w:val="vi-VN"/>
        </w:rPr>
        <w:t>Đ</w:t>
      </w:r>
      <w:r w:rsidRPr="00CF2F78">
        <w:rPr>
          <w:color w:val="000000"/>
          <w:sz w:val="26"/>
          <w:szCs w:val="26"/>
          <w:lang w:val="vi-VN"/>
        </w:rPr>
        <w:t xml:space="preserve">ại hội </w:t>
      </w:r>
      <w:r w:rsidRPr="00CF2F78">
        <w:rPr>
          <w:rFonts w:hint="eastAsia"/>
          <w:color w:val="000000"/>
          <w:sz w:val="26"/>
          <w:szCs w:val="26"/>
          <w:lang w:val="vi-VN"/>
        </w:rPr>
        <w:t>đ</w:t>
      </w:r>
      <w:r w:rsidRPr="00CF2F78">
        <w:rPr>
          <w:color w:val="000000"/>
          <w:sz w:val="26"/>
          <w:szCs w:val="26"/>
          <w:lang w:val="vi-VN"/>
        </w:rPr>
        <w:t xml:space="preserve">ồng cổ </w:t>
      </w:r>
      <w:r w:rsidRPr="00CF2F78">
        <w:rPr>
          <w:rFonts w:hint="eastAsia"/>
          <w:color w:val="000000"/>
          <w:sz w:val="26"/>
          <w:szCs w:val="26"/>
          <w:lang w:val="vi-VN"/>
        </w:rPr>
        <w:t>đô</w:t>
      </w:r>
      <w:r w:rsidRPr="00CF2F78">
        <w:rPr>
          <w:color w:val="000000"/>
          <w:sz w:val="26"/>
          <w:szCs w:val="26"/>
          <w:lang w:val="vi-VN"/>
        </w:rPr>
        <w:t>ng phải trả lời bằng v</w:t>
      </w:r>
      <w:r w:rsidRPr="00CF2F78">
        <w:rPr>
          <w:rFonts w:hint="eastAsia"/>
          <w:color w:val="000000"/>
          <w:sz w:val="26"/>
          <w:szCs w:val="26"/>
          <w:lang w:val="vi-VN"/>
        </w:rPr>
        <w:t>ă</w:t>
      </w:r>
      <w:r w:rsidRPr="00CF2F78">
        <w:rPr>
          <w:color w:val="000000"/>
          <w:sz w:val="26"/>
          <w:szCs w:val="26"/>
          <w:lang w:val="vi-VN"/>
        </w:rPr>
        <w:t>n bản và nêu rõ lý do. Ng</w:t>
      </w:r>
      <w:r w:rsidRPr="00CF2F78">
        <w:rPr>
          <w:rFonts w:hint="eastAsia"/>
          <w:color w:val="000000"/>
          <w:sz w:val="26"/>
          <w:szCs w:val="26"/>
          <w:lang w:val="vi-VN"/>
        </w:rPr>
        <w:t>ư</w:t>
      </w:r>
      <w:r w:rsidRPr="00CF2F78">
        <w:rPr>
          <w:color w:val="000000"/>
          <w:sz w:val="26"/>
          <w:szCs w:val="26"/>
          <w:lang w:val="vi-VN"/>
        </w:rPr>
        <w:t xml:space="preserve">ời triệu tập họp </w:t>
      </w:r>
      <w:r w:rsidRPr="00CF2F78">
        <w:rPr>
          <w:rFonts w:hint="eastAsia"/>
          <w:color w:val="000000"/>
          <w:sz w:val="26"/>
          <w:szCs w:val="26"/>
          <w:lang w:val="vi-VN"/>
        </w:rPr>
        <w:t>Đ</w:t>
      </w:r>
      <w:r w:rsidRPr="00CF2F78">
        <w:rPr>
          <w:color w:val="000000"/>
          <w:sz w:val="26"/>
          <w:szCs w:val="26"/>
          <w:lang w:val="vi-VN"/>
        </w:rPr>
        <w:t xml:space="preserve">ại hội </w:t>
      </w:r>
      <w:r w:rsidRPr="00CF2F78">
        <w:rPr>
          <w:rFonts w:hint="eastAsia"/>
          <w:color w:val="000000"/>
          <w:sz w:val="26"/>
          <w:szCs w:val="26"/>
          <w:lang w:val="vi-VN"/>
        </w:rPr>
        <w:t>đ</w:t>
      </w:r>
      <w:r w:rsidRPr="00CF2F78">
        <w:rPr>
          <w:color w:val="000000"/>
          <w:sz w:val="26"/>
          <w:szCs w:val="26"/>
          <w:lang w:val="vi-VN"/>
        </w:rPr>
        <w:t xml:space="preserve">ồng cổ </w:t>
      </w:r>
      <w:r w:rsidRPr="00CF2F78">
        <w:rPr>
          <w:rFonts w:hint="eastAsia"/>
          <w:color w:val="000000"/>
          <w:sz w:val="26"/>
          <w:szCs w:val="26"/>
          <w:lang w:val="vi-VN"/>
        </w:rPr>
        <w:t>đô</w:t>
      </w:r>
      <w:r w:rsidRPr="00CF2F78">
        <w:rPr>
          <w:color w:val="000000"/>
          <w:sz w:val="26"/>
          <w:szCs w:val="26"/>
          <w:lang w:val="vi-VN"/>
        </w:rPr>
        <w:t xml:space="preserve">ng chỉ </w:t>
      </w:r>
      <w:r w:rsidRPr="00CF2F78">
        <w:rPr>
          <w:rFonts w:hint="eastAsia"/>
          <w:color w:val="000000"/>
          <w:sz w:val="26"/>
          <w:szCs w:val="26"/>
          <w:lang w:val="vi-VN"/>
        </w:rPr>
        <w:t>đư</w:t>
      </w:r>
      <w:r w:rsidRPr="00CF2F78">
        <w:rPr>
          <w:color w:val="000000"/>
          <w:sz w:val="26"/>
          <w:szCs w:val="26"/>
          <w:lang w:val="vi-VN"/>
        </w:rPr>
        <w:t>ợc từ chối kiến nghị nếu thuộc một trong các tr</w:t>
      </w:r>
      <w:r w:rsidRPr="00CF2F78">
        <w:rPr>
          <w:rFonts w:hint="eastAsia"/>
          <w:color w:val="000000"/>
          <w:sz w:val="26"/>
          <w:szCs w:val="26"/>
          <w:lang w:val="vi-VN"/>
        </w:rPr>
        <w:t>ư</w:t>
      </w:r>
      <w:r w:rsidRPr="00CF2F78">
        <w:rPr>
          <w:color w:val="000000"/>
          <w:sz w:val="26"/>
          <w:szCs w:val="26"/>
          <w:lang w:val="vi-VN"/>
        </w:rPr>
        <w:t xml:space="preserve">ờng hợp sau </w:t>
      </w:r>
      <w:r w:rsidRPr="00CF2F78">
        <w:rPr>
          <w:rFonts w:hint="eastAsia"/>
          <w:color w:val="000000"/>
          <w:sz w:val="26"/>
          <w:szCs w:val="26"/>
          <w:lang w:val="vi-VN"/>
        </w:rPr>
        <w:t>đâ</w:t>
      </w:r>
      <w:r w:rsidRPr="00CF2F78">
        <w:rPr>
          <w:color w:val="000000"/>
          <w:sz w:val="26"/>
          <w:szCs w:val="26"/>
          <w:lang w:val="vi-VN"/>
        </w:rPr>
        <w:t>y</w:t>
      </w:r>
      <w:r w:rsidR="00A02685" w:rsidRPr="00625B39">
        <w:rPr>
          <w:sz w:val="26"/>
          <w:szCs w:val="26"/>
        </w:rPr>
        <w:t>:</w:t>
      </w:r>
    </w:p>
    <w:p w14:paraId="045D3E8E" w14:textId="77777777" w:rsidR="00603F80" w:rsidRPr="00603F80" w:rsidRDefault="00603F80" w:rsidP="00986AB5">
      <w:pPr>
        <w:pStyle w:val="ListParagraph"/>
        <w:numPr>
          <w:ilvl w:val="0"/>
          <w:numId w:val="42"/>
        </w:numPr>
        <w:tabs>
          <w:tab w:val="left" w:pos="900"/>
        </w:tabs>
        <w:spacing w:before="120" w:after="120" w:line="320" w:lineRule="exact"/>
        <w:ind w:left="0" w:firstLine="450"/>
        <w:rPr>
          <w:sz w:val="26"/>
          <w:szCs w:val="26"/>
        </w:rPr>
      </w:pPr>
      <w:r w:rsidRPr="00603F80">
        <w:rPr>
          <w:sz w:val="26"/>
          <w:szCs w:val="26"/>
        </w:rPr>
        <w:t>Kiến nghị được gửi đến không đúng quy định tại khoản 2</w:t>
      </w:r>
      <w:r>
        <w:rPr>
          <w:sz w:val="26"/>
          <w:szCs w:val="26"/>
          <w:lang w:val="en-US"/>
        </w:rPr>
        <w:t>.8</w:t>
      </w:r>
      <w:r w:rsidRPr="00603F80">
        <w:rPr>
          <w:sz w:val="26"/>
          <w:szCs w:val="26"/>
        </w:rPr>
        <w:t xml:space="preserve"> Điều này;</w:t>
      </w:r>
    </w:p>
    <w:p w14:paraId="08357022" w14:textId="77777777" w:rsidR="00603F80" w:rsidRPr="00603F80" w:rsidRDefault="00603F80" w:rsidP="00986AB5">
      <w:pPr>
        <w:pStyle w:val="ListParagraph"/>
        <w:numPr>
          <w:ilvl w:val="0"/>
          <w:numId w:val="42"/>
        </w:numPr>
        <w:tabs>
          <w:tab w:val="left" w:pos="900"/>
        </w:tabs>
        <w:spacing w:before="120" w:after="120" w:line="320" w:lineRule="exact"/>
        <w:ind w:left="0" w:firstLine="450"/>
        <w:rPr>
          <w:sz w:val="26"/>
          <w:szCs w:val="26"/>
        </w:rPr>
      </w:pPr>
      <w:r w:rsidRPr="00603F80">
        <w:rPr>
          <w:sz w:val="26"/>
          <w:szCs w:val="26"/>
        </w:rPr>
        <w:t>Vấn đề kiến nghị không thuộc thẩm quyền quyết định của Đại hội đồng cổ đông;</w:t>
      </w:r>
    </w:p>
    <w:p w14:paraId="051B71B7" w14:textId="77777777" w:rsidR="00734356" w:rsidRPr="00603F80" w:rsidRDefault="00603F80" w:rsidP="00986AB5">
      <w:pPr>
        <w:pStyle w:val="ListParagraph"/>
        <w:numPr>
          <w:ilvl w:val="0"/>
          <w:numId w:val="42"/>
        </w:numPr>
        <w:tabs>
          <w:tab w:val="left" w:pos="900"/>
        </w:tabs>
        <w:spacing w:before="120" w:after="120" w:line="320" w:lineRule="exact"/>
        <w:ind w:left="0" w:firstLine="450"/>
        <w:rPr>
          <w:sz w:val="26"/>
          <w:szCs w:val="26"/>
        </w:rPr>
      </w:pPr>
      <w:r w:rsidRPr="00603F80">
        <w:rPr>
          <w:sz w:val="26"/>
          <w:szCs w:val="26"/>
        </w:rPr>
        <w:t>Trường hợp khác theo quy định tại Điều lệ công ty</w:t>
      </w:r>
      <w:r w:rsidR="00734356" w:rsidRPr="00603F80">
        <w:rPr>
          <w:sz w:val="26"/>
          <w:szCs w:val="26"/>
        </w:rPr>
        <w:t>;</w:t>
      </w:r>
    </w:p>
    <w:p w14:paraId="08E63726" w14:textId="77777777" w:rsidR="00105F87" w:rsidRPr="00625B39" w:rsidRDefault="00105F87" w:rsidP="00986AB5">
      <w:pPr>
        <w:pStyle w:val="ListParagraph"/>
        <w:numPr>
          <w:ilvl w:val="0"/>
          <w:numId w:val="38"/>
        </w:numPr>
        <w:tabs>
          <w:tab w:val="left" w:pos="993"/>
        </w:tabs>
        <w:spacing w:before="120" w:after="120" w:line="320" w:lineRule="exact"/>
        <w:ind w:left="0" w:firstLine="426"/>
        <w:rPr>
          <w:sz w:val="26"/>
          <w:szCs w:val="26"/>
        </w:rPr>
      </w:pPr>
      <w:r w:rsidRPr="00625B39">
        <w:rPr>
          <w:sz w:val="26"/>
          <w:szCs w:val="26"/>
        </w:rPr>
        <w:t xml:space="preserve">Người triệu tập họp Đại hội đồng cổ đông phải chấp nhận và đưa </w:t>
      </w:r>
      <w:r w:rsidR="00603F80">
        <w:rPr>
          <w:sz w:val="26"/>
          <w:szCs w:val="26"/>
        </w:rPr>
        <w:t>kiến nghị quy định tại khoản 2.8</w:t>
      </w:r>
      <w:r w:rsidRPr="00625B39">
        <w:rPr>
          <w:sz w:val="26"/>
          <w:szCs w:val="26"/>
        </w:rPr>
        <w:t xml:space="preserve"> Điều này vào dự kiến chương trình và nội dung cuộc họp, trừ t</w:t>
      </w:r>
      <w:r w:rsidR="00603F80">
        <w:rPr>
          <w:sz w:val="26"/>
          <w:szCs w:val="26"/>
        </w:rPr>
        <w:t>rường hợp quy định tại khoản 2.9</w:t>
      </w:r>
      <w:r w:rsidRPr="00625B39">
        <w:rPr>
          <w:sz w:val="26"/>
          <w:szCs w:val="26"/>
        </w:rPr>
        <w:t xml:space="preserve"> Điều này; kiến nghị được chính thức bổ sung vào chương trình và nội dung cuộc họp nếu được Đại hội đồng cổ đông chấp thuận.</w:t>
      </w:r>
    </w:p>
    <w:p w14:paraId="02DE7317" w14:textId="77777777" w:rsidR="004D5D59" w:rsidRPr="00625B39" w:rsidRDefault="004D5D59" w:rsidP="00986AB5">
      <w:pPr>
        <w:pStyle w:val="ListParagraph"/>
        <w:numPr>
          <w:ilvl w:val="0"/>
          <w:numId w:val="38"/>
        </w:numPr>
        <w:tabs>
          <w:tab w:val="left" w:pos="993"/>
        </w:tabs>
        <w:spacing w:before="120" w:after="120" w:line="320" w:lineRule="exact"/>
        <w:ind w:left="0" w:firstLine="426"/>
        <w:rPr>
          <w:sz w:val="26"/>
          <w:szCs w:val="26"/>
          <w:lang w:val="vi-VN"/>
        </w:rPr>
      </w:pPr>
      <w:r w:rsidRPr="00625B39">
        <w:rPr>
          <w:sz w:val="26"/>
          <w:szCs w:val="26"/>
          <w:lang w:val="vi-VN"/>
        </w:rPr>
        <w:t xml:space="preserve">Việc ủy </w:t>
      </w:r>
      <w:r w:rsidRPr="00625B39">
        <w:rPr>
          <w:sz w:val="26"/>
          <w:szCs w:val="26"/>
          <w:lang w:val="en-US"/>
        </w:rPr>
        <w:t>quyền</w:t>
      </w:r>
      <w:r w:rsidRPr="00625B39">
        <w:rPr>
          <w:sz w:val="26"/>
          <w:szCs w:val="26"/>
          <w:lang w:val="vi-VN"/>
        </w:rPr>
        <w:t xml:space="preserve"> cho người đại d</w:t>
      </w:r>
      <w:r w:rsidR="00105F87" w:rsidRPr="00625B39">
        <w:rPr>
          <w:sz w:val="26"/>
          <w:szCs w:val="26"/>
          <w:lang w:val="vi-VN"/>
        </w:rPr>
        <w:t>iện dự họp Đại hội đồng cổ đông:</w:t>
      </w:r>
    </w:p>
    <w:p w14:paraId="2AF1FB5E" w14:textId="77777777" w:rsidR="00105F87" w:rsidRPr="00625B39" w:rsidRDefault="00603F80" w:rsidP="007A53E0">
      <w:pPr>
        <w:pStyle w:val="ListParagraph"/>
        <w:numPr>
          <w:ilvl w:val="0"/>
          <w:numId w:val="6"/>
        </w:numPr>
        <w:tabs>
          <w:tab w:val="left" w:pos="851"/>
        </w:tabs>
        <w:spacing w:before="120" w:after="120" w:line="320" w:lineRule="exact"/>
        <w:ind w:left="0" w:firstLine="426"/>
        <w:rPr>
          <w:sz w:val="26"/>
          <w:szCs w:val="26"/>
        </w:rPr>
      </w:pPr>
      <w:r w:rsidRPr="00113FC4">
        <w:rPr>
          <w:sz w:val="26"/>
          <w:szCs w:val="26"/>
          <w:lang w:val="vi-VN"/>
        </w:rPr>
        <w:t xml:space="preserve">Cổ đông, người đại diện theo ủy quyền của cổ đông là tổ chức có thể trực tiếp tham dự họp, ủy quyền bằng văn bản cho một hoặc một số cá nhân, tổ chức khác dự họp hoặc dự họp thông qua một trong các hình thức quy định tại </w:t>
      </w:r>
      <w:r>
        <w:rPr>
          <w:sz w:val="26"/>
          <w:szCs w:val="26"/>
          <w:lang w:val="en-US"/>
        </w:rPr>
        <w:t xml:space="preserve">điểm b, </w:t>
      </w:r>
      <w:r>
        <w:rPr>
          <w:sz w:val="26"/>
          <w:szCs w:val="26"/>
          <w:lang w:val="vi-VN"/>
        </w:rPr>
        <w:t>khoản 2.11</w:t>
      </w:r>
      <w:r w:rsidRPr="00113FC4">
        <w:rPr>
          <w:sz w:val="26"/>
          <w:szCs w:val="26"/>
          <w:lang w:val="vi-VN"/>
        </w:rPr>
        <w:t xml:space="preserve"> Điều này</w:t>
      </w:r>
      <w:r w:rsidR="00105F87" w:rsidRPr="00625B39">
        <w:rPr>
          <w:sz w:val="26"/>
          <w:szCs w:val="26"/>
        </w:rPr>
        <w:t>.</w:t>
      </w:r>
    </w:p>
    <w:p w14:paraId="20451FF7" w14:textId="77777777" w:rsidR="00105F87" w:rsidRPr="00625B39" w:rsidRDefault="00603F80" w:rsidP="007A53E0">
      <w:pPr>
        <w:pStyle w:val="ListParagraph"/>
        <w:numPr>
          <w:ilvl w:val="0"/>
          <w:numId w:val="6"/>
        </w:numPr>
        <w:tabs>
          <w:tab w:val="left" w:pos="851"/>
        </w:tabs>
        <w:spacing w:before="120" w:after="120" w:line="320" w:lineRule="exact"/>
        <w:ind w:left="0" w:firstLine="426"/>
        <w:rPr>
          <w:sz w:val="26"/>
          <w:szCs w:val="26"/>
        </w:rPr>
      </w:pPr>
      <w:r w:rsidRPr="00113FC4">
        <w:rPr>
          <w:sz w:val="26"/>
          <w:szCs w:val="26"/>
          <w:lang w:val="vi-VN"/>
        </w:rPr>
        <w:t>Việc ủy quyền cho cá nhân, tổ chức đại diện dự họp Đại hội đồng cổ đông phải lập thành văn bản. Văn bản ủy quyền được lập theo quy định của pháp luật về dân sự và phải nêu rõ tên cá nhân, tổ chức được ủy quyền và số lượng cổ phần được ủy quyền. Cá nhân, tổ chức được ủy quyền dự họp Đại hội đồng cổ đông phải xuất trình văn bản ủy quyền khi đăng ký dự họp trước khi vào phòng họp</w:t>
      </w:r>
      <w:r w:rsidR="00105F87" w:rsidRPr="00625B39">
        <w:rPr>
          <w:sz w:val="26"/>
          <w:szCs w:val="26"/>
        </w:rPr>
        <w:t>.</w:t>
      </w:r>
    </w:p>
    <w:p w14:paraId="16E816E8" w14:textId="77777777" w:rsidR="00603F80" w:rsidRPr="00113FC4" w:rsidRDefault="00603F80" w:rsidP="00603F80">
      <w:pPr>
        <w:pStyle w:val="ListParagraph"/>
        <w:numPr>
          <w:ilvl w:val="0"/>
          <w:numId w:val="6"/>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Cổ đông được coi là tham dự và biểu quyết tại cuộc họp Đại hội đồng cổ đông trong trường hợp sau đây:</w:t>
      </w:r>
    </w:p>
    <w:p w14:paraId="60C38364" w14:textId="77777777" w:rsidR="00603F80" w:rsidRPr="00113FC4" w:rsidRDefault="00603F80" w:rsidP="00986AB5">
      <w:pPr>
        <w:numPr>
          <w:ilvl w:val="1"/>
          <w:numId w:val="44"/>
        </w:numPr>
        <w:tabs>
          <w:tab w:val="left" w:pos="900"/>
        </w:tabs>
        <w:spacing w:before="60" w:after="60"/>
        <w:ind w:left="0" w:firstLine="450"/>
        <w:jc w:val="both"/>
        <w:rPr>
          <w:color w:val="000000"/>
          <w:sz w:val="26"/>
          <w:szCs w:val="26"/>
          <w:lang w:val="vi-VN"/>
        </w:rPr>
      </w:pPr>
      <w:r w:rsidRPr="00D52A95">
        <w:rPr>
          <w:color w:val="000000"/>
          <w:sz w:val="26"/>
          <w:szCs w:val="26"/>
          <w:lang w:val="vi-VN"/>
        </w:rPr>
        <w:t>Tham dự và biểu quyết trực tiếp tại cuộc họp theo ph</w:t>
      </w:r>
      <w:r w:rsidRPr="00D52A95">
        <w:rPr>
          <w:rFonts w:hint="eastAsia"/>
          <w:color w:val="000000"/>
          <w:sz w:val="26"/>
          <w:szCs w:val="26"/>
          <w:lang w:val="vi-VN"/>
        </w:rPr>
        <w:t>ươ</w:t>
      </w:r>
      <w:r w:rsidRPr="00D52A95">
        <w:rPr>
          <w:color w:val="000000"/>
          <w:sz w:val="26"/>
          <w:szCs w:val="26"/>
          <w:lang w:val="vi-VN"/>
        </w:rPr>
        <w:t>ng thức: (1) gi</w:t>
      </w:r>
      <w:r w:rsidRPr="00D52A95">
        <w:rPr>
          <w:rFonts w:hint="eastAsia"/>
          <w:color w:val="000000"/>
          <w:sz w:val="26"/>
          <w:szCs w:val="26"/>
          <w:lang w:val="vi-VN"/>
        </w:rPr>
        <w:t>ơ</w:t>
      </w:r>
      <w:r w:rsidRPr="00D52A95">
        <w:rPr>
          <w:color w:val="000000"/>
          <w:sz w:val="26"/>
          <w:szCs w:val="26"/>
          <w:lang w:val="vi-VN"/>
        </w:rPr>
        <w:t xml:space="preserve"> tay biểu quyết; hoặc (2) thông qua phiếu biểu quyết; hoặc (3) ph</w:t>
      </w:r>
      <w:r w:rsidRPr="00D52A95">
        <w:rPr>
          <w:rFonts w:hint="eastAsia"/>
          <w:color w:val="000000"/>
          <w:sz w:val="26"/>
          <w:szCs w:val="26"/>
          <w:lang w:val="vi-VN"/>
        </w:rPr>
        <w:t>ươ</w:t>
      </w:r>
      <w:r w:rsidRPr="00D52A95">
        <w:rPr>
          <w:color w:val="000000"/>
          <w:sz w:val="26"/>
          <w:szCs w:val="26"/>
          <w:lang w:val="vi-VN"/>
        </w:rPr>
        <w:t xml:space="preserve">ng thức khác </w:t>
      </w:r>
      <w:r w:rsidRPr="00D52A95">
        <w:rPr>
          <w:rFonts w:hint="eastAsia"/>
          <w:color w:val="000000"/>
          <w:sz w:val="26"/>
          <w:szCs w:val="26"/>
          <w:lang w:val="vi-VN"/>
        </w:rPr>
        <w:t>đư</w:t>
      </w:r>
      <w:r w:rsidRPr="00D52A95">
        <w:rPr>
          <w:color w:val="000000"/>
          <w:sz w:val="26"/>
          <w:szCs w:val="26"/>
          <w:lang w:val="vi-VN"/>
        </w:rPr>
        <w:t xml:space="preserve">ợc quy </w:t>
      </w:r>
      <w:r w:rsidRPr="00D52A95">
        <w:rPr>
          <w:rFonts w:hint="eastAsia"/>
          <w:color w:val="000000"/>
          <w:sz w:val="26"/>
          <w:szCs w:val="26"/>
          <w:lang w:val="vi-VN"/>
        </w:rPr>
        <w:t>đ</w:t>
      </w:r>
      <w:r w:rsidRPr="00D52A95">
        <w:rPr>
          <w:color w:val="000000"/>
          <w:sz w:val="26"/>
          <w:szCs w:val="26"/>
          <w:lang w:val="vi-VN"/>
        </w:rPr>
        <w:t xml:space="preserve">ịnh tại quy chế </w:t>
      </w:r>
      <w:r w:rsidRPr="00D52A95">
        <w:rPr>
          <w:rFonts w:hint="eastAsia"/>
          <w:color w:val="000000"/>
          <w:sz w:val="26"/>
          <w:szCs w:val="26"/>
          <w:lang w:val="vi-VN"/>
        </w:rPr>
        <w:t>đ</w:t>
      </w:r>
      <w:r>
        <w:rPr>
          <w:color w:val="000000"/>
          <w:sz w:val="26"/>
          <w:szCs w:val="26"/>
          <w:lang w:val="vi-VN"/>
        </w:rPr>
        <w:t>ại hội</w:t>
      </w:r>
      <w:r w:rsidRPr="00113FC4">
        <w:rPr>
          <w:color w:val="000000"/>
          <w:sz w:val="26"/>
          <w:szCs w:val="26"/>
          <w:lang w:val="vi-VN"/>
        </w:rPr>
        <w:t>;</w:t>
      </w:r>
    </w:p>
    <w:p w14:paraId="47948D9C" w14:textId="77777777" w:rsidR="00603F80" w:rsidRPr="00113FC4" w:rsidRDefault="00603F80" w:rsidP="00986AB5">
      <w:pPr>
        <w:numPr>
          <w:ilvl w:val="1"/>
          <w:numId w:val="44"/>
        </w:numPr>
        <w:tabs>
          <w:tab w:val="left" w:pos="900"/>
        </w:tabs>
        <w:spacing w:before="60" w:after="60"/>
        <w:ind w:left="0" w:firstLine="450"/>
        <w:jc w:val="both"/>
        <w:rPr>
          <w:color w:val="000000"/>
          <w:sz w:val="26"/>
          <w:szCs w:val="26"/>
          <w:lang w:val="vi-VN"/>
        </w:rPr>
      </w:pPr>
      <w:r w:rsidRPr="00113FC4">
        <w:rPr>
          <w:color w:val="000000"/>
          <w:sz w:val="26"/>
          <w:szCs w:val="26"/>
          <w:lang w:val="vi-VN"/>
        </w:rPr>
        <w:t>Ủy quyền cho một người khác tham dự và biểu quyết tại cuộc họp;</w:t>
      </w:r>
    </w:p>
    <w:p w14:paraId="2909844C" w14:textId="77777777" w:rsidR="00603F80" w:rsidRPr="00113FC4" w:rsidRDefault="00603F80" w:rsidP="00986AB5">
      <w:pPr>
        <w:numPr>
          <w:ilvl w:val="1"/>
          <w:numId w:val="44"/>
        </w:numPr>
        <w:tabs>
          <w:tab w:val="left" w:pos="900"/>
        </w:tabs>
        <w:spacing w:before="60" w:after="60"/>
        <w:ind w:left="0" w:firstLine="450"/>
        <w:jc w:val="both"/>
        <w:rPr>
          <w:color w:val="000000"/>
          <w:sz w:val="26"/>
          <w:szCs w:val="26"/>
          <w:lang w:val="vi-VN"/>
        </w:rPr>
      </w:pPr>
      <w:r w:rsidRPr="00113FC4">
        <w:rPr>
          <w:color w:val="000000"/>
          <w:sz w:val="26"/>
          <w:szCs w:val="26"/>
          <w:lang w:val="vi-VN"/>
        </w:rPr>
        <w:t>Tham dự và biểu quyết thông qua hội nghị trực tuyến, bỏ phiếu điện tử hoặc hình thức điện tử khác;</w:t>
      </w:r>
    </w:p>
    <w:p w14:paraId="6D251D4A" w14:textId="77777777" w:rsidR="00603F80" w:rsidRPr="00DC0B3A" w:rsidRDefault="00603F80" w:rsidP="00986AB5">
      <w:pPr>
        <w:numPr>
          <w:ilvl w:val="1"/>
          <w:numId w:val="44"/>
        </w:numPr>
        <w:tabs>
          <w:tab w:val="left" w:pos="900"/>
        </w:tabs>
        <w:spacing w:before="60" w:after="60"/>
        <w:ind w:left="0" w:firstLine="450"/>
        <w:jc w:val="both"/>
        <w:rPr>
          <w:color w:val="000000"/>
          <w:sz w:val="26"/>
          <w:szCs w:val="26"/>
          <w:lang w:val="vi-VN"/>
        </w:rPr>
      </w:pPr>
      <w:r w:rsidRPr="00113FC4">
        <w:rPr>
          <w:color w:val="000000"/>
          <w:sz w:val="26"/>
          <w:szCs w:val="26"/>
          <w:lang w:val="vi-VN"/>
        </w:rPr>
        <w:lastRenderedPageBreak/>
        <w:t>Gửi phiếu biểu quyết đến cuộc họp thông qua gửi thư, fax, thư điện tử</w:t>
      </w:r>
      <w:r>
        <w:rPr>
          <w:color w:val="000000"/>
          <w:sz w:val="26"/>
          <w:szCs w:val="26"/>
        </w:rPr>
        <w:t>;</w:t>
      </w:r>
    </w:p>
    <w:p w14:paraId="43E19D3D" w14:textId="77777777" w:rsidR="00105F87" w:rsidRPr="00603F80" w:rsidRDefault="00603F80" w:rsidP="00986AB5">
      <w:pPr>
        <w:numPr>
          <w:ilvl w:val="1"/>
          <w:numId w:val="44"/>
        </w:numPr>
        <w:tabs>
          <w:tab w:val="left" w:pos="900"/>
        </w:tabs>
        <w:spacing w:before="60" w:after="60"/>
        <w:ind w:left="0" w:firstLine="450"/>
        <w:jc w:val="both"/>
        <w:rPr>
          <w:color w:val="000000"/>
          <w:sz w:val="26"/>
          <w:szCs w:val="26"/>
          <w:lang w:val="vi-VN"/>
        </w:rPr>
      </w:pPr>
      <w:r>
        <w:rPr>
          <w:color w:val="000000"/>
          <w:sz w:val="26"/>
          <w:szCs w:val="26"/>
        </w:rPr>
        <w:t xml:space="preserve">Gửi phiếu </w:t>
      </w:r>
      <w:r w:rsidRPr="007840A7">
        <w:rPr>
          <w:color w:val="000000"/>
          <w:sz w:val="26"/>
          <w:szCs w:val="26"/>
          <w:lang w:val="vi-VN"/>
        </w:rPr>
        <w:t>biểu</w:t>
      </w:r>
      <w:r>
        <w:rPr>
          <w:color w:val="000000"/>
          <w:sz w:val="26"/>
          <w:szCs w:val="26"/>
        </w:rPr>
        <w:t xml:space="preserve"> quyết bằng các phương tiện, hình thức khác đến được công ty</w:t>
      </w:r>
      <w:r w:rsidRPr="00DC0B3A">
        <w:rPr>
          <w:color w:val="000000"/>
          <w:sz w:val="26"/>
          <w:szCs w:val="26"/>
          <w:lang w:val="vi-VN"/>
        </w:rPr>
        <w:t>.</w:t>
      </w:r>
    </w:p>
    <w:p w14:paraId="415A02A7" w14:textId="77777777" w:rsidR="005B45D9" w:rsidRDefault="004D5D59" w:rsidP="00986AB5">
      <w:pPr>
        <w:pStyle w:val="ListParagraph"/>
        <w:numPr>
          <w:ilvl w:val="0"/>
          <w:numId w:val="38"/>
        </w:numPr>
        <w:tabs>
          <w:tab w:val="left" w:pos="993"/>
        </w:tabs>
        <w:spacing w:before="120" w:after="120" w:line="320" w:lineRule="exact"/>
        <w:ind w:left="0" w:firstLine="426"/>
        <w:rPr>
          <w:sz w:val="26"/>
          <w:szCs w:val="26"/>
          <w:lang w:val="vi-VN"/>
        </w:rPr>
      </w:pPr>
      <w:r w:rsidRPr="00625B39">
        <w:rPr>
          <w:sz w:val="26"/>
          <w:szCs w:val="26"/>
          <w:lang w:val="vi-VN"/>
        </w:rPr>
        <w:t xml:space="preserve">Cách thức </w:t>
      </w:r>
      <w:r w:rsidRPr="00625B39">
        <w:rPr>
          <w:sz w:val="26"/>
          <w:szCs w:val="26"/>
          <w:lang w:val="en-US"/>
        </w:rPr>
        <w:t>đăng</w:t>
      </w:r>
      <w:r w:rsidRPr="00625B39">
        <w:rPr>
          <w:sz w:val="26"/>
          <w:szCs w:val="26"/>
          <w:lang w:val="vi-VN"/>
        </w:rPr>
        <w:t xml:space="preserve"> </w:t>
      </w:r>
      <w:r w:rsidR="00105F87" w:rsidRPr="00625B39">
        <w:rPr>
          <w:sz w:val="26"/>
          <w:szCs w:val="26"/>
          <w:lang w:val="vi-VN"/>
        </w:rPr>
        <w:t>ký tham dự Đại hội đồng cổ đông:</w:t>
      </w:r>
    </w:p>
    <w:p w14:paraId="3524A42C" w14:textId="77777777" w:rsidR="007840A7" w:rsidRPr="007840A7" w:rsidRDefault="007840A7" w:rsidP="007840A7">
      <w:pPr>
        <w:spacing w:before="60" w:after="60"/>
        <w:ind w:firstLine="450"/>
        <w:rPr>
          <w:color w:val="000000"/>
          <w:sz w:val="26"/>
          <w:szCs w:val="26"/>
          <w:lang w:val="vi-VN"/>
        </w:rPr>
      </w:pPr>
      <w:r w:rsidRPr="007840A7">
        <w:rPr>
          <w:color w:val="000000"/>
          <w:sz w:val="26"/>
          <w:szCs w:val="26"/>
        </w:rPr>
        <w:t>T</w:t>
      </w:r>
      <w:r w:rsidRPr="007840A7">
        <w:rPr>
          <w:color w:val="000000"/>
          <w:sz w:val="26"/>
          <w:szCs w:val="26"/>
          <w:lang w:val="vi-VN"/>
        </w:rPr>
        <w:t>hể thức tiến hành họp và biểu quyết tại cuộc họp Đại hội đồng cổ đông được tiến hành như sau:</w:t>
      </w:r>
    </w:p>
    <w:p w14:paraId="59BB0E37" w14:textId="77777777" w:rsidR="007840A7" w:rsidRPr="00113FC4" w:rsidRDefault="007840A7" w:rsidP="007840A7">
      <w:pPr>
        <w:pStyle w:val="ListParagraph"/>
        <w:numPr>
          <w:ilvl w:val="0"/>
          <w:numId w:val="7"/>
        </w:numPr>
        <w:tabs>
          <w:tab w:val="left" w:pos="851"/>
        </w:tabs>
        <w:spacing w:before="120" w:after="120" w:line="320" w:lineRule="exact"/>
        <w:ind w:left="0" w:firstLine="426"/>
        <w:rPr>
          <w:color w:val="000000"/>
          <w:sz w:val="26"/>
          <w:szCs w:val="26"/>
        </w:rPr>
      </w:pPr>
      <w:r w:rsidRPr="00113FC4">
        <w:rPr>
          <w:color w:val="000000"/>
          <w:sz w:val="26"/>
          <w:szCs w:val="26"/>
          <w:lang w:val="vi-VN"/>
        </w:rPr>
        <w:t xml:space="preserve">Trước khi </w:t>
      </w:r>
      <w:r w:rsidRPr="007840A7">
        <w:rPr>
          <w:sz w:val="26"/>
          <w:szCs w:val="26"/>
        </w:rPr>
        <w:t>khai</w:t>
      </w:r>
      <w:r w:rsidRPr="00113FC4">
        <w:rPr>
          <w:color w:val="000000"/>
          <w:sz w:val="26"/>
          <w:szCs w:val="26"/>
          <w:lang w:val="vi-VN"/>
        </w:rPr>
        <w:t xml:space="preserve"> mạc cuộc họp, phải tiến hành đăng ký cổ đông dự họp Đại hội đồng cổ đông</w:t>
      </w:r>
      <w:r w:rsidRPr="00113FC4">
        <w:rPr>
          <w:color w:val="000000"/>
          <w:sz w:val="26"/>
          <w:szCs w:val="26"/>
        </w:rPr>
        <w:t>;</w:t>
      </w:r>
    </w:p>
    <w:p w14:paraId="781D32D6" w14:textId="77777777" w:rsidR="007840A7" w:rsidRPr="00113FC4" w:rsidRDefault="007840A7" w:rsidP="007840A7">
      <w:pPr>
        <w:pStyle w:val="ListParagraph"/>
        <w:numPr>
          <w:ilvl w:val="0"/>
          <w:numId w:val="7"/>
        </w:numPr>
        <w:tabs>
          <w:tab w:val="left" w:pos="851"/>
        </w:tabs>
        <w:spacing w:before="120" w:after="120" w:line="320" w:lineRule="exact"/>
        <w:ind w:left="0" w:firstLine="426"/>
        <w:rPr>
          <w:color w:val="000000"/>
          <w:sz w:val="26"/>
          <w:szCs w:val="26"/>
        </w:rPr>
      </w:pPr>
      <w:r w:rsidRPr="00113FC4">
        <w:rPr>
          <w:color w:val="000000"/>
          <w:sz w:val="26"/>
          <w:szCs w:val="26"/>
        </w:rPr>
        <w:t>Việc b</w:t>
      </w:r>
      <w:r w:rsidRPr="00113FC4">
        <w:rPr>
          <w:color w:val="000000"/>
          <w:sz w:val="26"/>
          <w:szCs w:val="26"/>
          <w:lang w:val="vi-VN"/>
        </w:rPr>
        <w:t xml:space="preserve">ầu Chủ tọa, thư ký và ban kiểm phiếu </w:t>
      </w:r>
      <w:r w:rsidRPr="00113FC4">
        <w:rPr>
          <w:color w:val="000000"/>
          <w:sz w:val="26"/>
          <w:szCs w:val="26"/>
        </w:rPr>
        <w:t>được quy định như sau:</w:t>
      </w:r>
    </w:p>
    <w:p w14:paraId="13343A4D" w14:textId="77777777" w:rsidR="007840A7" w:rsidRPr="00113FC4" w:rsidRDefault="007840A7" w:rsidP="00986AB5">
      <w:pPr>
        <w:numPr>
          <w:ilvl w:val="1"/>
          <w:numId w:val="44"/>
        </w:numPr>
        <w:tabs>
          <w:tab w:val="left" w:pos="900"/>
        </w:tabs>
        <w:spacing w:before="60" w:after="60"/>
        <w:ind w:left="0" w:firstLine="450"/>
        <w:jc w:val="both"/>
        <w:rPr>
          <w:color w:val="000000"/>
          <w:sz w:val="26"/>
          <w:szCs w:val="26"/>
          <w:lang w:val="vi-VN"/>
        </w:rPr>
      </w:pPr>
      <w:r w:rsidRPr="00113FC4">
        <w:rPr>
          <w:sz w:val="26"/>
          <w:szCs w:val="26"/>
          <w:lang w:val="vi-VN"/>
        </w:rPr>
        <w:t xml:space="preserve">Chủ tịch Hội đồng quản trị làm chủ tọa hoặc ủy quyền cho thành viên Hội đồng quản trị khác làm chủ tọa cuộc họp Đại hội đồng cổ đông do Hội đồng quản trị triệu tập; trường </w:t>
      </w:r>
      <w:r w:rsidRPr="007840A7">
        <w:rPr>
          <w:color w:val="000000"/>
          <w:sz w:val="26"/>
          <w:szCs w:val="26"/>
          <w:lang w:val="vi-VN"/>
        </w:rPr>
        <w:t>hợp</w:t>
      </w:r>
      <w:r w:rsidRPr="00113FC4">
        <w:rPr>
          <w:sz w:val="26"/>
          <w:szCs w:val="26"/>
          <w:lang w:val="vi-VN"/>
        </w:rPr>
        <w:t xml:space="preserve">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hành để Đại hội đồng cổ đông bầu chủ tọa cuộc họp và người có số phiếu bầu cao nhất làm chủ tọa cuộc họp</w:t>
      </w:r>
      <w:r w:rsidRPr="00113FC4">
        <w:rPr>
          <w:color w:val="000000"/>
          <w:sz w:val="26"/>
          <w:szCs w:val="26"/>
          <w:lang w:val="vi-VN"/>
        </w:rPr>
        <w:t>;</w:t>
      </w:r>
    </w:p>
    <w:p w14:paraId="55AD4781" w14:textId="77777777" w:rsidR="007840A7" w:rsidRPr="00113FC4" w:rsidRDefault="007840A7" w:rsidP="00986AB5">
      <w:pPr>
        <w:numPr>
          <w:ilvl w:val="1"/>
          <w:numId w:val="44"/>
        </w:numPr>
        <w:tabs>
          <w:tab w:val="left" w:pos="900"/>
        </w:tabs>
        <w:spacing w:before="60" w:after="60"/>
        <w:ind w:left="0" w:firstLine="450"/>
        <w:jc w:val="both"/>
        <w:rPr>
          <w:color w:val="000000"/>
          <w:sz w:val="26"/>
          <w:szCs w:val="26"/>
          <w:lang w:val="vi-VN"/>
        </w:rPr>
      </w:pPr>
      <w:r w:rsidRPr="00113FC4">
        <w:rPr>
          <w:sz w:val="26"/>
          <w:szCs w:val="26"/>
          <w:lang w:val="vi-VN"/>
        </w:rPr>
        <w:t>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r w:rsidRPr="00113FC4">
        <w:rPr>
          <w:color w:val="000000"/>
          <w:sz w:val="26"/>
          <w:szCs w:val="26"/>
          <w:lang w:val="vi-VN"/>
        </w:rPr>
        <w:t>;</w:t>
      </w:r>
    </w:p>
    <w:p w14:paraId="739D0E28" w14:textId="77777777" w:rsidR="007840A7" w:rsidRPr="00113FC4" w:rsidRDefault="007840A7" w:rsidP="00986AB5">
      <w:pPr>
        <w:numPr>
          <w:ilvl w:val="1"/>
          <w:numId w:val="44"/>
        </w:numPr>
        <w:tabs>
          <w:tab w:val="left" w:pos="900"/>
        </w:tabs>
        <w:spacing w:before="60" w:after="60"/>
        <w:ind w:left="0" w:firstLine="450"/>
        <w:jc w:val="both"/>
        <w:rPr>
          <w:color w:val="000000"/>
          <w:sz w:val="26"/>
          <w:szCs w:val="26"/>
          <w:lang w:val="vi-VN"/>
        </w:rPr>
      </w:pPr>
      <w:r w:rsidRPr="00113FC4">
        <w:rPr>
          <w:color w:val="000000"/>
          <w:sz w:val="26"/>
          <w:szCs w:val="26"/>
          <w:lang w:val="vi-VN"/>
        </w:rPr>
        <w:t xml:space="preserve">Chủ tọa cử </w:t>
      </w:r>
      <w:r w:rsidRPr="007840A7">
        <w:rPr>
          <w:sz w:val="26"/>
          <w:szCs w:val="26"/>
          <w:lang w:val="vi-VN"/>
        </w:rPr>
        <w:t>một</w:t>
      </w:r>
      <w:r w:rsidRPr="00113FC4">
        <w:rPr>
          <w:color w:val="000000"/>
          <w:sz w:val="26"/>
          <w:szCs w:val="26"/>
          <w:lang w:val="vi-VN"/>
        </w:rPr>
        <w:t xml:space="preserve"> hoặc một số người làm thư ký cuộc họp;</w:t>
      </w:r>
    </w:p>
    <w:p w14:paraId="6B34FCC1" w14:textId="77777777" w:rsidR="007840A7" w:rsidRPr="00113FC4" w:rsidRDefault="007840A7" w:rsidP="00986AB5">
      <w:pPr>
        <w:numPr>
          <w:ilvl w:val="1"/>
          <w:numId w:val="44"/>
        </w:numPr>
        <w:tabs>
          <w:tab w:val="left" w:pos="900"/>
        </w:tabs>
        <w:spacing w:before="60" w:after="60"/>
        <w:ind w:left="0" w:firstLine="450"/>
        <w:jc w:val="both"/>
        <w:rPr>
          <w:color w:val="000000"/>
          <w:sz w:val="26"/>
          <w:szCs w:val="26"/>
        </w:rPr>
      </w:pPr>
      <w:r w:rsidRPr="00113FC4">
        <w:rPr>
          <w:color w:val="000000"/>
          <w:sz w:val="26"/>
          <w:szCs w:val="26"/>
          <w:lang w:val="vi-VN"/>
        </w:rPr>
        <w:t xml:space="preserve">Đại hội đồng cổ đông bầu một hoặc một số nguời vào ban kiểm phiếu theo đề nghị của </w:t>
      </w:r>
      <w:r w:rsidRPr="007840A7">
        <w:rPr>
          <w:sz w:val="26"/>
          <w:szCs w:val="26"/>
          <w:lang w:val="vi-VN"/>
        </w:rPr>
        <w:t>chủ</w:t>
      </w:r>
      <w:r w:rsidRPr="00113FC4">
        <w:rPr>
          <w:color w:val="000000"/>
          <w:sz w:val="26"/>
          <w:szCs w:val="26"/>
          <w:lang w:val="vi-VN"/>
        </w:rPr>
        <w:t xml:space="preserve"> tọa cuộc họp;</w:t>
      </w:r>
    </w:p>
    <w:p w14:paraId="6AD16B6D" w14:textId="77777777" w:rsidR="007840A7" w:rsidRPr="00113FC4" w:rsidRDefault="007840A7" w:rsidP="007840A7">
      <w:pPr>
        <w:pStyle w:val="ListParagraph"/>
        <w:numPr>
          <w:ilvl w:val="0"/>
          <w:numId w:val="7"/>
        </w:numPr>
        <w:tabs>
          <w:tab w:val="left" w:pos="851"/>
        </w:tabs>
        <w:spacing w:before="120" w:after="120" w:line="320" w:lineRule="exact"/>
        <w:ind w:left="0" w:firstLine="426"/>
        <w:rPr>
          <w:color w:val="000000"/>
          <w:sz w:val="26"/>
          <w:szCs w:val="26"/>
          <w:lang w:val="vi-VN"/>
        </w:rPr>
      </w:pPr>
      <w:r w:rsidRPr="00E36CFF">
        <w:rPr>
          <w:color w:val="000000"/>
          <w:sz w:val="26"/>
          <w:szCs w:val="26"/>
        </w:rPr>
        <w:t>Chương trình và nội dung họp phải được Đại hội đồng cổ đông thông qua trong</w:t>
      </w:r>
      <w:r w:rsidRPr="00113FC4">
        <w:rPr>
          <w:color w:val="000000"/>
          <w:sz w:val="26"/>
          <w:szCs w:val="26"/>
          <w:lang w:val="vi-VN"/>
        </w:rPr>
        <w:t xml:space="preserve"> phiên khai mạc. Chương trình phải xác định thời gian đối với từng vấn đề trong nội dung chương trình họp;</w:t>
      </w:r>
    </w:p>
    <w:p w14:paraId="7F13236A" w14:textId="77777777" w:rsidR="007840A7" w:rsidRDefault="007840A7" w:rsidP="007840A7">
      <w:pPr>
        <w:pStyle w:val="ListParagraph"/>
        <w:numPr>
          <w:ilvl w:val="0"/>
          <w:numId w:val="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Chủ tọa có quyền thực hiện các biện pháp cần thiết và hợp lý để điều khiển cuộc họp một cách có trật tự, đúng theo chương trình đã được thông qua và phản ánh được mong muốn của đa số người dự họp</w:t>
      </w:r>
      <w:r>
        <w:rPr>
          <w:color w:val="000000"/>
          <w:sz w:val="26"/>
          <w:szCs w:val="26"/>
        </w:rPr>
        <w:t>:</w:t>
      </w:r>
    </w:p>
    <w:p w14:paraId="1C428C3A" w14:textId="77777777" w:rsidR="007840A7" w:rsidRPr="00DC0B3A" w:rsidRDefault="007840A7" w:rsidP="00986AB5">
      <w:pPr>
        <w:numPr>
          <w:ilvl w:val="1"/>
          <w:numId w:val="44"/>
        </w:numPr>
        <w:tabs>
          <w:tab w:val="left" w:pos="900"/>
        </w:tabs>
        <w:spacing w:before="60" w:after="60"/>
        <w:ind w:left="0" w:firstLine="450"/>
        <w:jc w:val="both"/>
        <w:rPr>
          <w:color w:val="000000"/>
          <w:sz w:val="26"/>
          <w:szCs w:val="26"/>
          <w:lang w:val="vi-VN"/>
        </w:rPr>
      </w:pPr>
      <w:r>
        <w:rPr>
          <w:color w:val="000000"/>
          <w:sz w:val="26"/>
          <w:szCs w:val="26"/>
        </w:rPr>
        <w:t>Điều chỉnh số người có mặt tại địa điểm chính họp ĐHĐCĐ;</w:t>
      </w:r>
    </w:p>
    <w:p w14:paraId="400A4425" w14:textId="77777777" w:rsidR="007840A7" w:rsidRPr="00DC0B3A" w:rsidRDefault="007840A7" w:rsidP="00986AB5">
      <w:pPr>
        <w:numPr>
          <w:ilvl w:val="1"/>
          <w:numId w:val="44"/>
        </w:numPr>
        <w:tabs>
          <w:tab w:val="left" w:pos="900"/>
        </w:tabs>
        <w:spacing w:before="60" w:after="60"/>
        <w:ind w:left="0" w:firstLine="450"/>
        <w:jc w:val="both"/>
        <w:rPr>
          <w:color w:val="000000"/>
          <w:sz w:val="26"/>
          <w:szCs w:val="26"/>
          <w:lang w:val="vi-VN"/>
        </w:rPr>
      </w:pPr>
      <w:r>
        <w:rPr>
          <w:color w:val="000000"/>
          <w:sz w:val="26"/>
          <w:szCs w:val="26"/>
        </w:rPr>
        <w:t xml:space="preserve">Bảo đảm </w:t>
      </w:r>
      <w:r w:rsidRPr="007840A7">
        <w:rPr>
          <w:color w:val="000000"/>
          <w:sz w:val="26"/>
          <w:szCs w:val="26"/>
          <w:lang w:val="vi-VN"/>
        </w:rPr>
        <w:t>an</w:t>
      </w:r>
      <w:r>
        <w:rPr>
          <w:color w:val="000000"/>
          <w:sz w:val="26"/>
          <w:szCs w:val="26"/>
        </w:rPr>
        <w:t xml:space="preserve"> toàn cho mọi người có mặt tại địa điểm đó;</w:t>
      </w:r>
    </w:p>
    <w:p w14:paraId="64E50652" w14:textId="77777777" w:rsidR="007840A7" w:rsidRPr="00DC0B3A" w:rsidRDefault="007840A7" w:rsidP="00986AB5">
      <w:pPr>
        <w:numPr>
          <w:ilvl w:val="1"/>
          <w:numId w:val="44"/>
        </w:numPr>
        <w:tabs>
          <w:tab w:val="left" w:pos="900"/>
        </w:tabs>
        <w:spacing w:before="60" w:after="60"/>
        <w:ind w:left="0" w:firstLine="450"/>
        <w:jc w:val="both"/>
        <w:rPr>
          <w:color w:val="000000"/>
          <w:sz w:val="26"/>
          <w:szCs w:val="26"/>
          <w:lang w:val="vi-VN"/>
        </w:rPr>
      </w:pPr>
      <w:r>
        <w:rPr>
          <w:color w:val="000000"/>
          <w:sz w:val="26"/>
          <w:szCs w:val="26"/>
        </w:rPr>
        <w:t>Tạo điều kiện cho cổ đông tham dự (hoặc tiếp tục tham dự) cuộc họp ĐHĐCĐ.</w:t>
      </w:r>
    </w:p>
    <w:p w14:paraId="4130718C" w14:textId="77777777" w:rsidR="007840A7" w:rsidRPr="009508AE" w:rsidRDefault="007840A7" w:rsidP="007840A7">
      <w:pPr>
        <w:spacing w:before="60" w:after="60"/>
        <w:ind w:left="18" w:firstLine="702"/>
        <w:jc w:val="both"/>
        <w:rPr>
          <w:color w:val="000000"/>
          <w:sz w:val="26"/>
          <w:szCs w:val="26"/>
          <w:lang w:val="vi-VN"/>
        </w:rPr>
      </w:pPr>
      <w:r>
        <w:rPr>
          <w:color w:val="000000"/>
          <w:sz w:val="26"/>
          <w:szCs w:val="26"/>
        </w:rPr>
        <w:t>Người triệu tập họp ĐHĐCĐ có toàn quyền thay đổi những biện pháp nêu trên và áp dụng tất cả các biện pháp nếu thấy cần thiết.</w:t>
      </w:r>
    </w:p>
    <w:p w14:paraId="7A80E810" w14:textId="77777777" w:rsidR="007840A7" w:rsidRPr="00113FC4" w:rsidRDefault="007840A7" w:rsidP="007840A7">
      <w:pPr>
        <w:pStyle w:val="ListParagraph"/>
        <w:numPr>
          <w:ilvl w:val="0"/>
          <w:numId w:val="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 xml:space="preserve">Đại hội đồng cổ đông thảo luận và biểu quyết theo từng vấn đề trong nội dung chương trình. </w:t>
      </w:r>
      <w:r w:rsidRPr="00113FC4">
        <w:rPr>
          <w:sz w:val="26"/>
          <w:szCs w:val="26"/>
          <w:lang w:val="vi-VN"/>
        </w:rPr>
        <w:t>Việc biểu quyết được tiến hành bằng biểu quyết tán thành, không tán thành và không có ý kiến. Kết quả kiểm phiếu được chủ tọa công bố ngay trước khi bế mạc cuộc họp</w:t>
      </w:r>
      <w:r w:rsidRPr="00113FC4" w:rsidDel="0031152A">
        <w:rPr>
          <w:color w:val="000000"/>
          <w:sz w:val="26"/>
          <w:szCs w:val="26"/>
          <w:lang w:val="vi-VN"/>
        </w:rPr>
        <w:t xml:space="preserve"> </w:t>
      </w:r>
      <w:r w:rsidRPr="00113FC4">
        <w:rPr>
          <w:color w:val="000000"/>
          <w:sz w:val="26"/>
          <w:szCs w:val="26"/>
          <w:lang w:val="vi-VN"/>
        </w:rPr>
        <w:t>;</w:t>
      </w:r>
    </w:p>
    <w:p w14:paraId="3E53B6B5" w14:textId="77777777" w:rsidR="004D36F2" w:rsidRPr="007840A7" w:rsidRDefault="007840A7" w:rsidP="007840A7">
      <w:pPr>
        <w:pStyle w:val="ListParagraph"/>
        <w:numPr>
          <w:ilvl w:val="0"/>
          <w:numId w:val="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 xml:space="preserve">Cổ đông hoặc người được ủy quyền dự họp đến sau khi cuộc họp đã khai mạc vẫn </w:t>
      </w:r>
      <w:r w:rsidRPr="00113FC4">
        <w:rPr>
          <w:color w:val="000000"/>
          <w:sz w:val="26"/>
          <w:szCs w:val="26"/>
          <w:lang w:val="vi-VN"/>
        </w:rPr>
        <w:lastRenderedPageBreak/>
        <w:t>được đăng ký và có quyền tham gia biểu quyết ngay sau khi đăng ký; trong trường hợp này, hiệu lực của những nội dung đã được biể</w:t>
      </w:r>
      <w:r>
        <w:rPr>
          <w:color w:val="000000"/>
          <w:sz w:val="26"/>
          <w:szCs w:val="26"/>
          <w:lang w:val="vi-VN"/>
        </w:rPr>
        <w:t>u quyết trước đó không thay đổi</w:t>
      </w:r>
      <w:r w:rsidR="004D36F2" w:rsidRPr="007840A7">
        <w:rPr>
          <w:sz w:val="26"/>
          <w:szCs w:val="26"/>
        </w:rPr>
        <w:t>.</w:t>
      </w:r>
    </w:p>
    <w:p w14:paraId="2C951233" w14:textId="77777777" w:rsidR="004D36F2" w:rsidRPr="00625B39" w:rsidRDefault="004D36F2" w:rsidP="00986AB5">
      <w:pPr>
        <w:pStyle w:val="ListParagraph"/>
        <w:numPr>
          <w:ilvl w:val="0"/>
          <w:numId w:val="38"/>
        </w:numPr>
        <w:tabs>
          <w:tab w:val="left" w:pos="993"/>
        </w:tabs>
        <w:spacing w:before="120" w:after="120" w:line="320" w:lineRule="exact"/>
        <w:ind w:left="0" w:firstLine="426"/>
        <w:rPr>
          <w:sz w:val="26"/>
          <w:szCs w:val="26"/>
        </w:rPr>
      </w:pPr>
      <w:r w:rsidRPr="00625B39">
        <w:rPr>
          <w:sz w:val="26"/>
          <w:szCs w:val="26"/>
        </w:rPr>
        <w:t xml:space="preserve">Người triệu </w:t>
      </w:r>
      <w:r w:rsidRPr="00625B39">
        <w:rPr>
          <w:sz w:val="26"/>
          <w:szCs w:val="26"/>
          <w:lang w:val="vi-VN"/>
        </w:rPr>
        <w:t>tập</w:t>
      </w:r>
      <w:r w:rsidRPr="00625B39">
        <w:rPr>
          <w:sz w:val="26"/>
          <w:szCs w:val="26"/>
        </w:rPr>
        <w:t xml:space="preserve"> họp hoặc chủ tọa cuộc họp Đại hội đồng cổ đông có quyền sau đây:</w:t>
      </w:r>
    </w:p>
    <w:p w14:paraId="6DE7FD33" w14:textId="77777777" w:rsidR="007840A7" w:rsidRPr="00113FC4" w:rsidRDefault="007840A7" w:rsidP="007840A7">
      <w:pPr>
        <w:pStyle w:val="ListParagraph"/>
        <w:numPr>
          <w:ilvl w:val="0"/>
          <w:numId w:val="8"/>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 xml:space="preserve">Yêu </w:t>
      </w:r>
      <w:r w:rsidRPr="007840A7">
        <w:rPr>
          <w:sz w:val="26"/>
          <w:szCs w:val="26"/>
        </w:rPr>
        <w:t>cầu</w:t>
      </w:r>
      <w:r w:rsidRPr="00113FC4">
        <w:rPr>
          <w:color w:val="000000"/>
          <w:sz w:val="26"/>
          <w:szCs w:val="26"/>
          <w:lang w:val="vi-VN"/>
        </w:rPr>
        <w:t xml:space="preserve"> tất cả người dự họp chịu sự kiểm tra hoặc các biện pháp an ninh </w:t>
      </w:r>
      <w:r w:rsidRPr="00113FC4">
        <w:rPr>
          <w:color w:val="000000"/>
          <w:sz w:val="26"/>
          <w:szCs w:val="26"/>
        </w:rPr>
        <w:t xml:space="preserve">hợp pháp, </w:t>
      </w:r>
      <w:r w:rsidRPr="00113FC4">
        <w:rPr>
          <w:color w:val="000000"/>
          <w:sz w:val="26"/>
          <w:szCs w:val="26"/>
          <w:lang w:val="vi-VN"/>
        </w:rPr>
        <w:t>hợp lý khác;</w:t>
      </w:r>
    </w:p>
    <w:p w14:paraId="77E98316" w14:textId="77777777" w:rsidR="007840A7" w:rsidRPr="00113FC4" w:rsidRDefault="007840A7" w:rsidP="007840A7">
      <w:pPr>
        <w:pStyle w:val="ListParagraph"/>
        <w:numPr>
          <w:ilvl w:val="0"/>
          <w:numId w:val="8"/>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 xml:space="preserve">Yêu cầu cơ quan có thẩm quyền duy trì trật tự cuộc họp; trục xuất những người </w:t>
      </w:r>
      <w:r w:rsidRPr="007840A7">
        <w:rPr>
          <w:sz w:val="26"/>
          <w:szCs w:val="26"/>
        </w:rPr>
        <w:t>không</w:t>
      </w:r>
      <w:r w:rsidRPr="00113FC4">
        <w:rPr>
          <w:color w:val="000000"/>
          <w:sz w:val="26"/>
          <w:szCs w:val="26"/>
          <w:lang w:val="vi-VN"/>
        </w:rPr>
        <w:t xml:space="preserve">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5456E30B" w14:textId="77777777" w:rsidR="004D5D59" w:rsidRPr="00625B39" w:rsidRDefault="00FE4825" w:rsidP="00986AB5">
      <w:pPr>
        <w:pStyle w:val="ListParagraph"/>
        <w:numPr>
          <w:ilvl w:val="0"/>
          <w:numId w:val="38"/>
        </w:numPr>
        <w:tabs>
          <w:tab w:val="left" w:pos="993"/>
        </w:tabs>
        <w:spacing w:before="120" w:after="120" w:line="320" w:lineRule="exact"/>
        <w:ind w:left="0" w:firstLine="426"/>
        <w:rPr>
          <w:sz w:val="26"/>
          <w:szCs w:val="26"/>
        </w:rPr>
      </w:pPr>
      <w:r w:rsidRPr="00625B39">
        <w:rPr>
          <w:sz w:val="26"/>
          <w:szCs w:val="26"/>
        </w:rPr>
        <w:t xml:space="preserve">Chủ tọa có quyền hoãn cuộc họp Đại hội đồng cổ đông đã có đủ số người đăng ký dự họp tối đa </w:t>
      </w:r>
      <w:r w:rsidRPr="00625B39">
        <w:rPr>
          <w:sz w:val="26"/>
          <w:szCs w:val="26"/>
          <w:lang w:val="vi-VN"/>
        </w:rPr>
        <w:t>không</w:t>
      </w:r>
      <w:r w:rsidRPr="00625B39">
        <w:rPr>
          <w:sz w:val="26"/>
          <w:szCs w:val="26"/>
        </w:rPr>
        <w:t xml:space="preserve"> quá 03 ngày làm việc kể từ ngày cuộc họp dự định khai mạc và chỉ được hoãn cuộc họp hoặc thay đổi địa điểm họp trong trường hợp sau đây:</w:t>
      </w:r>
    </w:p>
    <w:p w14:paraId="2451072C" w14:textId="77777777" w:rsidR="00FE4825" w:rsidRPr="00625B39" w:rsidRDefault="00FE4825" w:rsidP="007A53E0">
      <w:pPr>
        <w:pStyle w:val="ListParagraph"/>
        <w:numPr>
          <w:ilvl w:val="0"/>
          <w:numId w:val="9"/>
        </w:numPr>
        <w:tabs>
          <w:tab w:val="left" w:pos="851"/>
        </w:tabs>
        <w:spacing w:before="120" w:after="120" w:line="320" w:lineRule="exact"/>
        <w:ind w:left="0" w:firstLine="360"/>
        <w:rPr>
          <w:sz w:val="26"/>
          <w:szCs w:val="26"/>
        </w:rPr>
      </w:pPr>
      <w:r w:rsidRPr="00625B39">
        <w:rPr>
          <w:sz w:val="26"/>
          <w:szCs w:val="26"/>
        </w:rPr>
        <w:t>Địa điểm họp không có đủ chỗ ngồi thuận tiện cho tất cả người dự họp;</w:t>
      </w:r>
    </w:p>
    <w:p w14:paraId="538CE538" w14:textId="77777777" w:rsidR="00FE4825" w:rsidRPr="00625B39" w:rsidRDefault="00FE4825" w:rsidP="007A53E0">
      <w:pPr>
        <w:pStyle w:val="ListParagraph"/>
        <w:numPr>
          <w:ilvl w:val="0"/>
          <w:numId w:val="9"/>
        </w:numPr>
        <w:tabs>
          <w:tab w:val="left" w:pos="851"/>
        </w:tabs>
        <w:spacing w:before="120" w:after="120" w:line="320" w:lineRule="exact"/>
        <w:ind w:left="0" w:firstLine="360"/>
        <w:rPr>
          <w:sz w:val="26"/>
          <w:szCs w:val="26"/>
        </w:rPr>
      </w:pPr>
      <w:r w:rsidRPr="00625B39">
        <w:rPr>
          <w:sz w:val="26"/>
          <w:szCs w:val="26"/>
        </w:rPr>
        <w:t>Phương tiện thông tin tại địa điểm họp không đảm bảo cho cổ đông dự họp tham gia, thảo luận và biểu quyết;</w:t>
      </w:r>
    </w:p>
    <w:p w14:paraId="5F42850F" w14:textId="77777777" w:rsidR="00FE4825" w:rsidRPr="00625B39" w:rsidRDefault="00FE4825" w:rsidP="007A53E0">
      <w:pPr>
        <w:pStyle w:val="ListParagraph"/>
        <w:numPr>
          <w:ilvl w:val="0"/>
          <w:numId w:val="9"/>
        </w:numPr>
        <w:tabs>
          <w:tab w:val="left" w:pos="851"/>
        </w:tabs>
        <w:spacing w:before="120" w:after="120" w:line="320" w:lineRule="exact"/>
        <w:ind w:left="0" w:firstLine="360"/>
        <w:rPr>
          <w:sz w:val="26"/>
          <w:szCs w:val="26"/>
        </w:rPr>
      </w:pPr>
      <w:r w:rsidRPr="00625B39">
        <w:rPr>
          <w:sz w:val="26"/>
          <w:szCs w:val="26"/>
        </w:rPr>
        <w:t>Có người dự họp cản trở, gây rối trật tự, có nguy cơ làm cho cuộc họp không được tiến hành một cách công bằng và hợp pháp.</w:t>
      </w:r>
    </w:p>
    <w:p w14:paraId="15F789FC" w14:textId="77777777" w:rsidR="004D5D59" w:rsidRPr="00625B39" w:rsidRDefault="00FE4825" w:rsidP="00986AB5">
      <w:pPr>
        <w:pStyle w:val="ListParagraph"/>
        <w:numPr>
          <w:ilvl w:val="0"/>
          <w:numId w:val="38"/>
        </w:numPr>
        <w:tabs>
          <w:tab w:val="left" w:pos="993"/>
        </w:tabs>
        <w:spacing w:before="120" w:after="120" w:line="320" w:lineRule="exact"/>
        <w:ind w:left="0" w:firstLine="426"/>
        <w:rPr>
          <w:sz w:val="26"/>
          <w:szCs w:val="26"/>
          <w:lang w:val="vi-VN"/>
        </w:rPr>
      </w:pPr>
      <w:r w:rsidRPr="00625B39">
        <w:rPr>
          <w:sz w:val="26"/>
          <w:szCs w:val="26"/>
        </w:rPr>
        <w:t>Trường hợp chủ tọa hoãn hoặc tạm dừng họp Đại hội đồng cổ đô</w:t>
      </w:r>
      <w:r w:rsidR="00603F80">
        <w:rPr>
          <w:sz w:val="26"/>
          <w:szCs w:val="26"/>
        </w:rPr>
        <w:t>ng trái với quy định tại khoản 2.14</w:t>
      </w:r>
      <w:r w:rsidRPr="00625B39">
        <w:rPr>
          <w:sz w:val="26"/>
          <w:szCs w:val="26"/>
        </w:rPr>
        <w:t xml:space="preserve"> Điều này, Đại hội đồng cổ đông bầu một người khác trong số những người dự họp để thay thế chủ tọa điều hành cuộc họp cho đến lúc kết thúc. Tất cả các nghị quyết được thông qua tại cuộc họp đều có hiệu lực thi hành</w:t>
      </w:r>
      <w:r w:rsidRPr="00625B39">
        <w:rPr>
          <w:sz w:val="26"/>
          <w:szCs w:val="26"/>
          <w:lang w:val="vi-VN"/>
        </w:rPr>
        <w:t>.</w:t>
      </w:r>
    </w:p>
    <w:p w14:paraId="547553D9" w14:textId="77777777" w:rsidR="00FE4825" w:rsidRPr="00625B39" w:rsidRDefault="00FE4825" w:rsidP="00986AB5">
      <w:pPr>
        <w:pStyle w:val="ListParagraph"/>
        <w:numPr>
          <w:ilvl w:val="0"/>
          <w:numId w:val="38"/>
        </w:numPr>
        <w:tabs>
          <w:tab w:val="left" w:pos="993"/>
        </w:tabs>
        <w:spacing w:before="120" w:after="120" w:line="320" w:lineRule="exact"/>
        <w:ind w:left="0" w:firstLine="426"/>
        <w:rPr>
          <w:sz w:val="26"/>
          <w:szCs w:val="26"/>
        </w:rPr>
      </w:pPr>
      <w:r w:rsidRPr="00625B39">
        <w:rPr>
          <w:sz w:val="26"/>
          <w:szCs w:val="26"/>
        </w:rPr>
        <w:t>Trường hợp Công ty áp dụng công nghệ hiện đại để tổ chức Đại hội đồng cổ đông thông qua họp trực tuyến, Công ty có trách nhiệm đảm bảo để cổ đông tham dự, biểu quyết bằng hình thức bỏ phiếu điện tử choặc hình thức điện tử khác theo quy định tại Điều 144 Luật Doanh nghiệp</w:t>
      </w:r>
      <w:r w:rsidR="00594D0A" w:rsidRPr="00625B39">
        <w:rPr>
          <w:sz w:val="26"/>
          <w:szCs w:val="26"/>
        </w:rPr>
        <w:t xml:space="preserve"> và các quy định khác có liên quan.</w:t>
      </w:r>
    </w:p>
    <w:p w14:paraId="341E9ABA" w14:textId="77777777" w:rsidR="004D5D59" w:rsidRPr="00625B39" w:rsidRDefault="0097422F" w:rsidP="00986AB5">
      <w:pPr>
        <w:pStyle w:val="ListParagraph"/>
        <w:numPr>
          <w:ilvl w:val="0"/>
          <w:numId w:val="38"/>
        </w:numPr>
        <w:tabs>
          <w:tab w:val="left" w:pos="993"/>
        </w:tabs>
        <w:spacing w:before="120" w:after="120" w:line="320" w:lineRule="exact"/>
        <w:ind w:left="0" w:firstLine="426"/>
        <w:rPr>
          <w:sz w:val="26"/>
          <w:szCs w:val="26"/>
        </w:rPr>
      </w:pPr>
      <w:r w:rsidRPr="00625B39">
        <w:rPr>
          <w:sz w:val="26"/>
          <w:szCs w:val="26"/>
        </w:rPr>
        <w:t>Các điều kiện tiến hành họp Đại hội đồng cổ đông:</w:t>
      </w:r>
    </w:p>
    <w:p w14:paraId="1522A4D2" w14:textId="77777777" w:rsidR="0097422F" w:rsidRPr="00603F80" w:rsidRDefault="00603F80" w:rsidP="007A53E0">
      <w:pPr>
        <w:pStyle w:val="ListParagraph"/>
        <w:numPr>
          <w:ilvl w:val="0"/>
          <w:numId w:val="10"/>
        </w:numPr>
        <w:tabs>
          <w:tab w:val="left" w:pos="851"/>
        </w:tabs>
        <w:spacing w:before="120" w:after="120" w:line="320" w:lineRule="exact"/>
        <w:ind w:left="0" w:firstLine="426"/>
        <w:rPr>
          <w:sz w:val="26"/>
          <w:szCs w:val="26"/>
        </w:rPr>
      </w:pPr>
      <w:r w:rsidRPr="00603F80">
        <w:rPr>
          <w:color w:val="000000"/>
          <w:sz w:val="26"/>
          <w:szCs w:val="26"/>
          <w:lang w:val="vi-VN"/>
        </w:rPr>
        <w:t xml:space="preserve">Cuộc họp Đại hội đồng cổ đông được tiến hành khi có số cổ đông dự họp đại diện </w:t>
      </w:r>
      <w:r w:rsidRPr="00603F80">
        <w:rPr>
          <w:color w:val="000000"/>
          <w:sz w:val="26"/>
          <w:szCs w:val="26"/>
        </w:rPr>
        <w:t>trên 50%</w:t>
      </w:r>
      <w:r w:rsidRPr="00603F80">
        <w:rPr>
          <w:color w:val="000000"/>
          <w:sz w:val="26"/>
          <w:szCs w:val="26"/>
          <w:lang w:val="vi-VN"/>
        </w:rPr>
        <w:t xml:space="preserve"> tổng số phiếu biểu quyết</w:t>
      </w:r>
      <w:r w:rsidR="0097422F" w:rsidRPr="00603F80">
        <w:rPr>
          <w:sz w:val="26"/>
          <w:szCs w:val="26"/>
        </w:rPr>
        <w:t>.</w:t>
      </w:r>
    </w:p>
    <w:p w14:paraId="6D19B832" w14:textId="77777777" w:rsidR="0097422F" w:rsidRPr="00625B39" w:rsidRDefault="0097422F" w:rsidP="007A53E0">
      <w:pPr>
        <w:pStyle w:val="ListParagraph"/>
        <w:numPr>
          <w:ilvl w:val="0"/>
          <w:numId w:val="10"/>
        </w:numPr>
        <w:tabs>
          <w:tab w:val="left" w:pos="851"/>
        </w:tabs>
        <w:spacing w:before="120" w:after="120" w:line="320" w:lineRule="exact"/>
        <w:ind w:left="0" w:firstLine="426"/>
        <w:rPr>
          <w:sz w:val="26"/>
          <w:szCs w:val="26"/>
        </w:rPr>
      </w:pPr>
      <w:r w:rsidRPr="00625B39">
        <w:rPr>
          <w:sz w:val="26"/>
          <w:szCs w:val="26"/>
        </w:rPr>
        <w:t>Trường hợp cuộc họp lần thứ nhất không có đủ điều kiện tiến hành the</w:t>
      </w:r>
      <w:r w:rsidR="007840A7">
        <w:rPr>
          <w:sz w:val="26"/>
          <w:szCs w:val="26"/>
        </w:rPr>
        <w:t>o quy định tại điểm a khoản 2.17</w:t>
      </w:r>
      <w:r w:rsidRPr="00625B39">
        <w:rPr>
          <w:sz w:val="26"/>
          <w:szCs w:val="26"/>
        </w:rPr>
        <w:t xml:space="preserve"> Điều này thì thông báo mời họp lần thứ hai được gửi trong thời hạn 30 ngày, kể từ ngày dự định họp lần thứ nhất. Cuộc họp Đại hội đồng cổ đông lần thứ hai được tiến hành khi có số cổ</w:t>
      </w:r>
      <w:r w:rsidR="00F5326C">
        <w:rPr>
          <w:sz w:val="26"/>
          <w:szCs w:val="26"/>
        </w:rPr>
        <w:t xml:space="preserve"> đông dự họp đại diện cho ít nhất 33% tổng số cổ phần có quyền biểu quyết</w:t>
      </w:r>
      <w:r w:rsidRPr="00625B39">
        <w:rPr>
          <w:sz w:val="26"/>
          <w:szCs w:val="26"/>
        </w:rPr>
        <w:t>.</w:t>
      </w:r>
    </w:p>
    <w:p w14:paraId="0EBC40F1" w14:textId="77777777" w:rsidR="0097422F" w:rsidRPr="00625B39" w:rsidRDefault="00F5326C" w:rsidP="007A53E0">
      <w:pPr>
        <w:pStyle w:val="ListParagraph"/>
        <w:numPr>
          <w:ilvl w:val="0"/>
          <w:numId w:val="10"/>
        </w:numPr>
        <w:tabs>
          <w:tab w:val="left" w:pos="851"/>
        </w:tabs>
        <w:spacing w:before="120" w:after="120" w:line="320" w:lineRule="exact"/>
        <w:ind w:left="0" w:firstLine="426"/>
        <w:rPr>
          <w:sz w:val="26"/>
          <w:szCs w:val="26"/>
        </w:rPr>
      </w:pPr>
      <w:r w:rsidRPr="00222BBD">
        <w:rPr>
          <w:sz w:val="26"/>
          <w:szCs w:val="26"/>
        </w:rPr>
        <w:t xml:space="preserve">Trường hợp cuộc họp Đại hội đồng cổ đông lần thứ hai không được tiến hành do không có đủ số đại biểu cần thiết trong vòng ba mươi (30) phút kể từ thời điểm ấn định khai mạc cuộc họp Đại hội đồng cổ đông, cuộc họp Đại hội đồng cổ đông lần thứ ba có thể </w:t>
      </w:r>
      <w:r w:rsidRPr="00222BBD">
        <w:rPr>
          <w:sz w:val="26"/>
          <w:szCs w:val="26"/>
        </w:rPr>
        <w:lastRenderedPageBreak/>
        <w:t>được triệu tập trong</w:t>
      </w:r>
      <w:r w:rsidRPr="00222BBD">
        <w:rPr>
          <w:spacing w:val="4"/>
          <w:sz w:val="26"/>
          <w:szCs w:val="26"/>
        </w:rPr>
        <w:t xml:space="preserve"> </w:t>
      </w:r>
      <w:r w:rsidRPr="00222BBD">
        <w:rPr>
          <w:sz w:val="26"/>
          <w:szCs w:val="26"/>
        </w:rPr>
        <w:t>vòng</w:t>
      </w:r>
      <w:r w:rsidRPr="00222BBD">
        <w:rPr>
          <w:spacing w:val="7"/>
          <w:sz w:val="26"/>
          <w:szCs w:val="26"/>
        </w:rPr>
        <w:t xml:space="preserve"> </w:t>
      </w:r>
      <w:r w:rsidRPr="00222BBD">
        <w:rPr>
          <w:sz w:val="26"/>
          <w:szCs w:val="26"/>
        </w:rPr>
        <w:t>hai</w:t>
      </w:r>
      <w:r w:rsidRPr="00222BBD">
        <w:rPr>
          <w:spacing w:val="7"/>
          <w:sz w:val="26"/>
          <w:szCs w:val="26"/>
        </w:rPr>
        <w:t xml:space="preserve"> </w:t>
      </w:r>
      <w:r w:rsidRPr="00222BBD">
        <w:rPr>
          <w:sz w:val="26"/>
          <w:szCs w:val="26"/>
        </w:rPr>
        <w:t>mươi</w:t>
      </w:r>
      <w:r w:rsidRPr="00222BBD">
        <w:rPr>
          <w:spacing w:val="10"/>
          <w:sz w:val="26"/>
          <w:szCs w:val="26"/>
        </w:rPr>
        <w:t xml:space="preserve"> </w:t>
      </w:r>
      <w:r w:rsidRPr="00222BBD">
        <w:rPr>
          <w:sz w:val="26"/>
          <w:szCs w:val="26"/>
        </w:rPr>
        <w:t>(20)</w:t>
      </w:r>
      <w:r w:rsidRPr="00222BBD">
        <w:rPr>
          <w:spacing w:val="7"/>
          <w:sz w:val="26"/>
          <w:szCs w:val="26"/>
        </w:rPr>
        <w:t xml:space="preserve"> </w:t>
      </w:r>
      <w:r w:rsidRPr="00222BBD">
        <w:rPr>
          <w:sz w:val="26"/>
          <w:szCs w:val="26"/>
        </w:rPr>
        <w:t>ngày</w:t>
      </w:r>
      <w:r w:rsidRPr="00222BBD">
        <w:rPr>
          <w:spacing w:val="2"/>
          <w:sz w:val="26"/>
          <w:szCs w:val="26"/>
        </w:rPr>
        <w:t xml:space="preserve"> </w:t>
      </w:r>
      <w:r w:rsidRPr="00222BBD">
        <w:rPr>
          <w:sz w:val="26"/>
          <w:szCs w:val="26"/>
        </w:rPr>
        <w:t>kể</w:t>
      </w:r>
      <w:r w:rsidRPr="00222BBD">
        <w:rPr>
          <w:spacing w:val="7"/>
          <w:sz w:val="26"/>
          <w:szCs w:val="26"/>
        </w:rPr>
        <w:t xml:space="preserve"> </w:t>
      </w:r>
      <w:r w:rsidRPr="00222BBD">
        <w:rPr>
          <w:sz w:val="26"/>
          <w:szCs w:val="26"/>
        </w:rPr>
        <w:t>từ</w:t>
      </w:r>
      <w:r w:rsidRPr="00222BBD">
        <w:rPr>
          <w:spacing w:val="8"/>
          <w:sz w:val="26"/>
          <w:szCs w:val="26"/>
        </w:rPr>
        <w:t xml:space="preserve"> </w:t>
      </w:r>
      <w:r w:rsidRPr="00222BBD">
        <w:rPr>
          <w:sz w:val="26"/>
          <w:szCs w:val="26"/>
        </w:rPr>
        <w:t>ngày</w:t>
      </w:r>
      <w:r w:rsidRPr="00222BBD">
        <w:rPr>
          <w:spacing w:val="2"/>
          <w:sz w:val="26"/>
          <w:szCs w:val="26"/>
        </w:rPr>
        <w:t xml:space="preserve"> </w:t>
      </w:r>
      <w:r w:rsidRPr="00222BBD">
        <w:rPr>
          <w:sz w:val="26"/>
          <w:szCs w:val="26"/>
        </w:rPr>
        <w:t>dự</w:t>
      </w:r>
      <w:r w:rsidRPr="00222BBD">
        <w:rPr>
          <w:spacing w:val="9"/>
          <w:sz w:val="26"/>
          <w:szCs w:val="26"/>
        </w:rPr>
        <w:t xml:space="preserve"> </w:t>
      </w:r>
      <w:r w:rsidRPr="00222BBD">
        <w:rPr>
          <w:sz w:val="26"/>
          <w:szCs w:val="26"/>
        </w:rPr>
        <w:t>định</w:t>
      </w:r>
      <w:r w:rsidRPr="00222BBD">
        <w:rPr>
          <w:spacing w:val="6"/>
          <w:sz w:val="26"/>
          <w:szCs w:val="26"/>
        </w:rPr>
        <w:t xml:space="preserve"> </w:t>
      </w:r>
      <w:r w:rsidRPr="00222BBD">
        <w:rPr>
          <w:sz w:val="26"/>
          <w:szCs w:val="26"/>
        </w:rPr>
        <w:t>tiến</w:t>
      </w:r>
      <w:r w:rsidRPr="00222BBD">
        <w:rPr>
          <w:spacing w:val="7"/>
          <w:sz w:val="26"/>
          <w:szCs w:val="26"/>
        </w:rPr>
        <w:t xml:space="preserve"> </w:t>
      </w:r>
      <w:r w:rsidRPr="00222BBD">
        <w:rPr>
          <w:sz w:val="26"/>
          <w:szCs w:val="26"/>
        </w:rPr>
        <w:t>hành</w:t>
      </w:r>
      <w:r w:rsidRPr="00222BBD">
        <w:rPr>
          <w:spacing w:val="10"/>
          <w:sz w:val="26"/>
          <w:szCs w:val="26"/>
        </w:rPr>
        <w:t xml:space="preserve"> </w:t>
      </w:r>
      <w:r w:rsidRPr="00222BBD">
        <w:rPr>
          <w:sz w:val="26"/>
          <w:szCs w:val="26"/>
        </w:rPr>
        <w:t>cuộc</w:t>
      </w:r>
      <w:r w:rsidRPr="00222BBD">
        <w:rPr>
          <w:spacing w:val="8"/>
          <w:sz w:val="26"/>
          <w:szCs w:val="26"/>
        </w:rPr>
        <w:t xml:space="preserve"> </w:t>
      </w:r>
      <w:r w:rsidRPr="00222BBD">
        <w:rPr>
          <w:sz w:val="26"/>
          <w:szCs w:val="26"/>
        </w:rPr>
        <w:t>họp</w:t>
      </w:r>
      <w:r w:rsidRPr="00222BBD">
        <w:rPr>
          <w:spacing w:val="7"/>
          <w:sz w:val="26"/>
          <w:szCs w:val="26"/>
        </w:rPr>
        <w:t xml:space="preserve"> </w:t>
      </w:r>
      <w:r w:rsidRPr="00222BBD">
        <w:rPr>
          <w:sz w:val="26"/>
          <w:szCs w:val="26"/>
        </w:rPr>
        <w:t>Đại</w:t>
      </w:r>
      <w:r w:rsidRPr="00222BBD">
        <w:rPr>
          <w:spacing w:val="8"/>
          <w:sz w:val="26"/>
          <w:szCs w:val="26"/>
        </w:rPr>
        <w:t xml:space="preserve"> </w:t>
      </w:r>
      <w:r w:rsidRPr="00222BBD">
        <w:rPr>
          <w:sz w:val="26"/>
          <w:szCs w:val="26"/>
        </w:rPr>
        <w:t>hội</w:t>
      </w:r>
      <w:r w:rsidRPr="00222BBD">
        <w:rPr>
          <w:spacing w:val="7"/>
          <w:sz w:val="26"/>
          <w:szCs w:val="26"/>
        </w:rPr>
        <w:t xml:space="preserve"> </w:t>
      </w:r>
      <w:r w:rsidRPr="00222BBD">
        <w:rPr>
          <w:sz w:val="26"/>
          <w:szCs w:val="26"/>
        </w:rPr>
        <w:t>đồng</w:t>
      </w:r>
      <w:r w:rsidRPr="00222BBD">
        <w:rPr>
          <w:spacing w:val="5"/>
          <w:sz w:val="26"/>
          <w:szCs w:val="26"/>
        </w:rPr>
        <w:t xml:space="preserve"> </w:t>
      </w:r>
      <w:r w:rsidRPr="00222BBD">
        <w:rPr>
          <w:sz w:val="26"/>
          <w:szCs w:val="26"/>
        </w:rPr>
        <w:t>cổ</w:t>
      </w:r>
      <w:r w:rsidRPr="00222BBD">
        <w:rPr>
          <w:spacing w:val="10"/>
          <w:sz w:val="26"/>
          <w:szCs w:val="26"/>
        </w:rPr>
        <w:t xml:space="preserve"> </w:t>
      </w:r>
      <w:r w:rsidRPr="00222BBD">
        <w:rPr>
          <w:sz w:val="26"/>
          <w:szCs w:val="26"/>
        </w:rPr>
        <w:t>đông</w:t>
      </w:r>
      <w:r w:rsidRPr="00222BBD">
        <w:rPr>
          <w:spacing w:val="4"/>
          <w:sz w:val="26"/>
          <w:szCs w:val="26"/>
        </w:rPr>
        <w:t xml:space="preserve"> </w:t>
      </w:r>
      <w:r w:rsidRPr="00222BBD">
        <w:rPr>
          <w:sz w:val="26"/>
          <w:szCs w:val="26"/>
        </w:rPr>
        <w:t>lần</w:t>
      </w:r>
      <w:r>
        <w:rPr>
          <w:sz w:val="26"/>
          <w:szCs w:val="26"/>
          <w:lang w:val="en-US"/>
        </w:rPr>
        <w:t xml:space="preserve"> </w:t>
      </w:r>
      <w:r w:rsidRPr="00070FE2">
        <w:rPr>
          <w:sz w:val="26"/>
          <w:szCs w:val="26"/>
        </w:rPr>
        <w:t>thứ hai và trong trường hợp này cuộc họp Đại hội đồng cổ đông được tiến hành không phụ thuộc vào số lượng cổ đông hay đại diện uỷ quyền tham dự và được coi là hợp lệ và có quyền quyết định tất cả các vấn đề dự kiến được phê chuẩn tại cuộc họp Đại hội đồng cổ đông lần thứ nhất</w:t>
      </w:r>
      <w:r w:rsidR="00D73D0F" w:rsidRPr="00625B39">
        <w:rPr>
          <w:sz w:val="26"/>
          <w:szCs w:val="26"/>
        </w:rPr>
        <w:t>.</w:t>
      </w:r>
    </w:p>
    <w:p w14:paraId="67140AE1" w14:textId="77777777" w:rsidR="004D5D59" w:rsidRDefault="004D5D59" w:rsidP="00986AB5">
      <w:pPr>
        <w:pStyle w:val="ListParagraph"/>
        <w:numPr>
          <w:ilvl w:val="0"/>
          <w:numId w:val="38"/>
        </w:numPr>
        <w:tabs>
          <w:tab w:val="left" w:pos="993"/>
        </w:tabs>
        <w:spacing w:before="120" w:after="120" w:line="320" w:lineRule="exact"/>
        <w:ind w:left="0" w:firstLine="426"/>
        <w:rPr>
          <w:sz w:val="26"/>
          <w:szCs w:val="26"/>
          <w:lang w:val="vi-VN"/>
        </w:rPr>
      </w:pPr>
      <w:r w:rsidRPr="00625B39">
        <w:rPr>
          <w:sz w:val="26"/>
          <w:szCs w:val="26"/>
          <w:lang w:val="vi-VN"/>
        </w:rPr>
        <w:t xml:space="preserve">Điều kiện để nghị quyết </w:t>
      </w:r>
      <w:r w:rsidR="00D73D0F" w:rsidRPr="00625B39">
        <w:rPr>
          <w:sz w:val="26"/>
          <w:szCs w:val="26"/>
        </w:rPr>
        <w:t xml:space="preserve">Đại hội đồng cổ đông </w:t>
      </w:r>
      <w:r w:rsidR="00D73D0F" w:rsidRPr="00625B39">
        <w:rPr>
          <w:sz w:val="26"/>
          <w:szCs w:val="26"/>
          <w:lang w:val="vi-VN"/>
        </w:rPr>
        <w:t>được thông qua:</w:t>
      </w:r>
    </w:p>
    <w:p w14:paraId="06F255D3" w14:textId="77777777" w:rsidR="007840A7" w:rsidRPr="007840A7" w:rsidRDefault="007840A7" w:rsidP="007840A7">
      <w:pPr>
        <w:spacing w:before="60" w:after="60"/>
        <w:ind w:firstLine="426"/>
        <w:jc w:val="both"/>
        <w:rPr>
          <w:sz w:val="26"/>
          <w:szCs w:val="26"/>
          <w:lang w:val="vi-VN"/>
        </w:rPr>
      </w:pPr>
      <w:r w:rsidRPr="00734077">
        <w:rPr>
          <w:sz w:val="26"/>
          <w:szCs w:val="26"/>
          <w:lang w:val="vi-VN"/>
        </w:rPr>
        <w:t xml:space="preserve">Đại hội đồng cổ đông thông qua các </w:t>
      </w:r>
      <w:r w:rsidRPr="00734077">
        <w:rPr>
          <w:sz w:val="26"/>
          <w:szCs w:val="26"/>
        </w:rPr>
        <w:t xml:space="preserve">nghị </w:t>
      </w:r>
      <w:r w:rsidRPr="00734077">
        <w:rPr>
          <w:sz w:val="26"/>
          <w:szCs w:val="26"/>
          <w:lang w:val="vi-VN"/>
        </w:rPr>
        <w:t>quyết thuộc thẩm quyền bằng hình thức biểu quyết tại cuộc họp hoặc lấy ý kiến bằng văn bản.</w:t>
      </w:r>
    </w:p>
    <w:p w14:paraId="19D32B57" w14:textId="77777777" w:rsidR="007840A7" w:rsidRPr="00734077" w:rsidRDefault="007840A7" w:rsidP="007840A7">
      <w:pPr>
        <w:pStyle w:val="ListParagraph"/>
        <w:numPr>
          <w:ilvl w:val="0"/>
          <w:numId w:val="11"/>
        </w:numPr>
        <w:tabs>
          <w:tab w:val="left" w:pos="851"/>
        </w:tabs>
        <w:spacing w:before="120" w:after="120" w:line="320" w:lineRule="exact"/>
        <w:ind w:left="0" w:firstLine="426"/>
        <w:rPr>
          <w:sz w:val="26"/>
          <w:szCs w:val="26"/>
          <w:lang w:val="vi-VN"/>
        </w:rPr>
      </w:pPr>
      <w:r w:rsidRPr="00734077">
        <w:rPr>
          <w:sz w:val="26"/>
          <w:szCs w:val="26"/>
        </w:rPr>
        <w:t>Các nghị quyết của ĐHĐCĐ sẽ được thông qua khi có trên 50% tổng số phiếu biểu quyết của các cổ đông tham dự và biểu quyết tại cuộc họp tán thành hoặc được số cổ đông đại diện trên 50% tổng số phiếu biểu quyết của tất cả cổ đông có quyền biểu quyết tán thành (đối với trường hợp lấy ý kiến cổ đông bằng văn bản).</w:t>
      </w:r>
    </w:p>
    <w:p w14:paraId="5532581C" w14:textId="77777777" w:rsidR="007840A7" w:rsidRPr="00E32623" w:rsidRDefault="007840A7" w:rsidP="007840A7">
      <w:pPr>
        <w:pStyle w:val="ListParagraph"/>
        <w:numPr>
          <w:ilvl w:val="0"/>
          <w:numId w:val="11"/>
        </w:numPr>
        <w:tabs>
          <w:tab w:val="left" w:pos="851"/>
        </w:tabs>
        <w:spacing w:before="120" w:after="120" w:line="320" w:lineRule="exact"/>
        <w:ind w:left="0" w:firstLine="426"/>
        <w:rPr>
          <w:sz w:val="26"/>
          <w:szCs w:val="26"/>
          <w:lang w:val="vi-VN"/>
        </w:rPr>
      </w:pPr>
      <w:r w:rsidRPr="00734077">
        <w:rPr>
          <w:sz w:val="26"/>
          <w:szCs w:val="26"/>
        </w:rPr>
        <w:t>Các nghị quyết của ĐHĐCĐ liên quan đến</w:t>
      </w:r>
      <w:r w:rsidRPr="00734077">
        <w:rPr>
          <w:sz w:val="26"/>
          <w:szCs w:val="26"/>
          <w:lang w:val="vi-VN"/>
        </w:rPr>
        <w:t xml:space="preserve"> các vấn đề sau đây </w:t>
      </w:r>
      <w:r w:rsidRPr="00734077">
        <w:rPr>
          <w:sz w:val="26"/>
          <w:szCs w:val="26"/>
        </w:rPr>
        <w:t>chỉ được thông qua khi có từ</w:t>
      </w:r>
      <w:r w:rsidRPr="00734077">
        <w:rPr>
          <w:sz w:val="26"/>
          <w:szCs w:val="26"/>
          <w:lang w:val="vi-VN"/>
        </w:rPr>
        <w:t xml:space="preserve"> 65% </w:t>
      </w:r>
      <w:r w:rsidRPr="00E32623">
        <w:rPr>
          <w:sz w:val="26"/>
          <w:szCs w:val="26"/>
        </w:rPr>
        <w:t xml:space="preserve">trở lên </w:t>
      </w:r>
      <w:r w:rsidRPr="00E32623">
        <w:rPr>
          <w:sz w:val="26"/>
          <w:szCs w:val="26"/>
          <w:lang w:val="vi-VN"/>
        </w:rPr>
        <w:t xml:space="preserve">tổng số phiếu biểu quyết của </w:t>
      </w:r>
      <w:r w:rsidRPr="00E32623">
        <w:rPr>
          <w:sz w:val="26"/>
          <w:szCs w:val="26"/>
        </w:rPr>
        <w:t>các cổ đông tham dự và biểu quyết tại cuộc họp tán thành hoặc được số cổ đông đại diện trên 50% tổng số phiếu biểu quyết của tất cả cổ đông có quyền biểu quyết tán thành (đối với trường hợp lấy ý kiến cổ đông bằng văn bản).</w:t>
      </w:r>
    </w:p>
    <w:p w14:paraId="076B0A29" w14:textId="77777777" w:rsidR="007840A7" w:rsidRPr="00064467" w:rsidRDefault="007840A7" w:rsidP="007840A7">
      <w:pPr>
        <w:spacing w:before="60" w:after="60"/>
        <w:ind w:firstLine="720"/>
        <w:jc w:val="both"/>
        <w:rPr>
          <w:color w:val="000000"/>
          <w:sz w:val="26"/>
          <w:szCs w:val="26"/>
          <w:lang w:val="vi-VN"/>
        </w:rPr>
      </w:pPr>
      <w:r>
        <w:rPr>
          <w:color w:val="000000"/>
          <w:sz w:val="26"/>
          <w:szCs w:val="26"/>
        </w:rPr>
        <w:t xml:space="preserve">i. </w:t>
      </w:r>
      <w:r w:rsidRPr="00064467">
        <w:rPr>
          <w:color w:val="000000"/>
          <w:sz w:val="26"/>
          <w:szCs w:val="26"/>
          <w:lang w:val="vi-VN"/>
        </w:rPr>
        <w:t xml:space="preserve">Loại cổ phần và tổng số cổ phần của từng loại; </w:t>
      </w:r>
    </w:p>
    <w:p w14:paraId="30716E29" w14:textId="77777777" w:rsidR="007840A7" w:rsidRPr="00064467" w:rsidRDefault="007840A7" w:rsidP="007840A7">
      <w:pPr>
        <w:spacing w:before="60" w:after="60"/>
        <w:ind w:firstLine="720"/>
        <w:jc w:val="both"/>
        <w:rPr>
          <w:color w:val="000000"/>
          <w:sz w:val="26"/>
          <w:szCs w:val="26"/>
          <w:lang w:val="vi-VN"/>
        </w:rPr>
      </w:pPr>
      <w:r>
        <w:rPr>
          <w:color w:val="000000"/>
          <w:sz w:val="26"/>
          <w:szCs w:val="26"/>
        </w:rPr>
        <w:t xml:space="preserve">ii. </w:t>
      </w:r>
      <w:r w:rsidRPr="00064467">
        <w:rPr>
          <w:color w:val="000000"/>
          <w:sz w:val="26"/>
          <w:szCs w:val="26"/>
          <w:lang w:val="vi-VN"/>
        </w:rPr>
        <w:t xml:space="preserve">Thay </w:t>
      </w:r>
      <w:r w:rsidRPr="00064467">
        <w:rPr>
          <w:rFonts w:hint="eastAsia"/>
          <w:color w:val="000000"/>
          <w:sz w:val="26"/>
          <w:szCs w:val="26"/>
          <w:lang w:val="vi-VN"/>
        </w:rPr>
        <w:t>đ</w:t>
      </w:r>
      <w:r w:rsidRPr="00064467">
        <w:rPr>
          <w:color w:val="000000"/>
          <w:sz w:val="26"/>
          <w:szCs w:val="26"/>
          <w:lang w:val="vi-VN"/>
        </w:rPr>
        <w:t>ổi ngành, nghề và lĩnh vực kinh doanh;</w:t>
      </w:r>
    </w:p>
    <w:p w14:paraId="0A9BD544" w14:textId="77777777" w:rsidR="007840A7" w:rsidRPr="00064467" w:rsidRDefault="007840A7" w:rsidP="007840A7">
      <w:pPr>
        <w:spacing w:before="60" w:after="60"/>
        <w:ind w:firstLine="720"/>
        <w:jc w:val="both"/>
        <w:rPr>
          <w:color w:val="000000"/>
          <w:sz w:val="26"/>
          <w:szCs w:val="26"/>
          <w:lang w:val="vi-VN"/>
        </w:rPr>
      </w:pPr>
      <w:r>
        <w:rPr>
          <w:color w:val="000000"/>
          <w:sz w:val="26"/>
          <w:szCs w:val="26"/>
        </w:rPr>
        <w:t xml:space="preserve">iii. </w:t>
      </w:r>
      <w:r w:rsidRPr="00064467">
        <w:rPr>
          <w:color w:val="000000"/>
          <w:sz w:val="26"/>
          <w:szCs w:val="26"/>
          <w:lang w:val="vi-VN"/>
        </w:rPr>
        <w:t xml:space="preserve">Thay </w:t>
      </w:r>
      <w:r w:rsidRPr="00064467">
        <w:rPr>
          <w:rFonts w:hint="eastAsia"/>
          <w:color w:val="000000"/>
          <w:sz w:val="26"/>
          <w:szCs w:val="26"/>
          <w:lang w:val="vi-VN"/>
        </w:rPr>
        <w:t>đ</w:t>
      </w:r>
      <w:r w:rsidRPr="00064467">
        <w:rPr>
          <w:color w:val="000000"/>
          <w:sz w:val="26"/>
          <w:szCs w:val="26"/>
          <w:lang w:val="vi-VN"/>
        </w:rPr>
        <w:t>ổi c</w:t>
      </w:r>
      <w:r w:rsidRPr="00064467">
        <w:rPr>
          <w:rFonts w:hint="eastAsia"/>
          <w:color w:val="000000"/>
          <w:sz w:val="26"/>
          <w:szCs w:val="26"/>
          <w:lang w:val="vi-VN"/>
        </w:rPr>
        <w:t>ơ</w:t>
      </w:r>
      <w:r w:rsidRPr="00064467">
        <w:rPr>
          <w:color w:val="000000"/>
          <w:sz w:val="26"/>
          <w:szCs w:val="26"/>
          <w:lang w:val="vi-VN"/>
        </w:rPr>
        <w:t xml:space="preserve"> cấu tổ chức quản lý công ty;</w:t>
      </w:r>
    </w:p>
    <w:p w14:paraId="1751584A" w14:textId="77777777" w:rsidR="007840A7" w:rsidRDefault="007840A7" w:rsidP="007840A7">
      <w:pPr>
        <w:spacing w:before="60" w:after="60"/>
        <w:ind w:firstLine="720"/>
        <w:jc w:val="both"/>
        <w:rPr>
          <w:color w:val="000000"/>
          <w:sz w:val="26"/>
          <w:szCs w:val="26"/>
          <w:lang w:val="vi-VN"/>
        </w:rPr>
      </w:pPr>
      <w:r>
        <w:rPr>
          <w:color w:val="000000"/>
          <w:sz w:val="26"/>
          <w:szCs w:val="26"/>
        </w:rPr>
        <w:t>iv. Sửa đổi, bổ sung Điều lệ công ty;</w:t>
      </w:r>
    </w:p>
    <w:p w14:paraId="26B4C668" w14:textId="77777777" w:rsidR="007840A7" w:rsidRPr="00064467" w:rsidRDefault="007840A7" w:rsidP="007840A7">
      <w:pPr>
        <w:spacing w:before="60" w:after="60"/>
        <w:ind w:left="738" w:hanging="18"/>
        <w:jc w:val="both"/>
        <w:rPr>
          <w:color w:val="000000"/>
          <w:sz w:val="26"/>
          <w:szCs w:val="26"/>
          <w:lang w:val="vi-VN"/>
        </w:rPr>
      </w:pPr>
      <w:r>
        <w:rPr>
          <w:color w:val="000000"/>
          <w:sz w:val="26"/>
          <w:szCs w:val="26"/>
        </w:rPr>
        <w:t xml:space="preserve">v. </w:t>
      </w:r>
      <w:r w:rsidRPr="00064467">
        <w:rPr>
          <w:color w:val="000000"/>
          <w:sz w:val="26"/>
          <w:szCs w:val="26"/>
          <w:lang w:val="vi-VN"/>
        </w:rPr>
        <w:t xml:space="preserve">Dự án </w:t>
      </w:r>
      <w:r w:rsidRPr="00064467">
        <w:rPr>
          <w:rFonts w:hint="eastAsia"/>
          <w:color w:val="000000"/>
          <w:sz w:val="26"/>
          <w:szCs w:val="26"/>
          <w:lang w:val="vi-VN"/>
        </w:rPr>
        <w:t>đ</w:t>
      </w:r>
      <w:r w:rsidRPr="00064467">
        <w:rPr>
          <w:color w:val="000000"/>
          <w:sz w:val="26"/>
          <w:szCs w:val="26"/>
          <w:lang w:val="vi-VN"/>
        </w:rPr>
        <w:t>ầu t</w:t>
      </w:r>
      <w:r w:rsidRPr="00064467">
        <w:rPr>
          <w:rFonts w:hint="eastAsia"/>
          <w:color w:val="000000"/>
          <w:sz w:val="26"/>
          <w:szCs w:val="26"/>
          <w:lang w:val="vi-VN"/>
        </w:rPr>
        <w:t>ư</w:t>
      </w:r>
      <w:r w:rsidRPr="00064467">
        <w:rPr>
          <w:color w:val="000000"/>
          <w:sz w:val="26"/>
          <w:szCs w:val="26"/>
          <w:lang w:val="vi-VN"/>
        </w:rPr>
        <w:t xml:space="preserve"> hoặc bán tài sản có giá trị từ 35% tổng giá trị tài sản trở lên </w:t>
      </w:r>
      <w:r w:rsidRPr="00064467">
        <w:rPr>
          <w:rFonts w:hint="eastAsia"/>
          <w:color w:val="000000"/>
          <w:sz w:val="26"/>
          <w:szCs w:val="26"/>
          <w:lang w:val="vi-VN"/>
        </w:rPr>
        <w:t>đư</w:t>
      </w:r>
      <w:r w:rsidRPr="00064467">
        <w:rPr>
          <w:color w:val="000000"/>
          <w:sz w:val="26"/>
          <w:szCs w:val="26"/>
          <w:lang w:val="vi-VN"/>
        </w:rPr>
        <w:t>ợc ghi trong báo cáo tài chính gần nhất</w:t>
      </w:r>
      <w:r>
        <w:rPr>
          <w:color w:val="000000"/>
          <w:sz w:val="26"/>
          <w:szCs w:val="26"/>
        </w:rPr>
        <w:t xml:space="preserve"> được kiểm toán</w:t>
      </w:r>
      <w:r>
        <w:rPr>
          <w:color w:val="000000"/>
          <w:sz w:val="26"/>
          <w:szCs w:val="26"/>
          <w:lang w:val="vi-VN"/>
        </w:rPr>
        <w:t xml:space="preserve"> của công ty;</w:t>
      </w:r>
    </w:p>
    <w:p w14:paraId="002C4E1D" w14:textId="77777777" w:rsidR="007840A7" w:rsidRPr="00064467" w:rsidRDefault="007840A7" w:rsidP="007840A7">
      <w:pPr>
        <w:spacing w:before="60" w:after="60"/>
        <w:ind w:firstLine="720"/>
        <w:jc w:val="both"/>
        <w:rPr>
          <w:color w:val="000000"/>
          <w:sz w:val="26"/>
          <w:szCs w:val="26"/>
          <w:lang w:val="vi-VN"/>
        </w:rPr>
      </w:pPr>
      <w:r>
        <w:rPr>
          <w:color w:val="000000"/>
          <w:sz w:val="26"/>
          <w:szCs w:val="26"/>
        </w:rPr>
        <w:t xml:space="preserve">vi. </w:t>
      </w:r>
      <w:r w:rsidRPr="00064467">
        <w:rPr>
          <w:color w:val="000000"/>
          <w:sz w:val="26"/>
          <w:szCs w:val="26"/>
          <w:lang w:val="vi-VN"/>
        </w:rPr>
        <w:t>Tổ chức lại, giải thể công ty;</w:t>
      </w:r>
    </w:p>
    <w:p w14:paraId="3EBD6934" w14:textId="77777777" w:rsidR="00D96F88" w:rsidRPr="00222BBD" w:rsidRDefault="00D96F88" w:rsidP="007A53E0">
      <w:pPr>
        <w:pStyle w:val="ListParagraph"/>
        <w:numPr>
          <w:ilvl w:val="0"/>
          <w:numId w:val="11"/>
        </w:numPr>
        <w:tabs>
          <w:tab w:val="left" w:pos="851"/>
        </w:tabs>
        <w:spacing w:before="120" w:after="120" w:line="320" w:lineRule="exact"/>
        <w:ind w:left="0" w:firstLine="426"/>
        <w:rPr>
          <w:sz w:val="26"/>
          <w:szCs w:val="26"/>
        </w:rPr>
      </w:pPr>
      <w:r w:rsidRPr="00222BBD">
        <w:rPr>
          <w:sz w:val="26"/>
          <w:szCs w:val="26"/>
        </w:rPr>
        <w:t xml:space="preserve">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thành viên Ban kiểm soát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w:t>
      </w:r>
      <w:r w:rsidRPr="00222BBD">
        <w:rPr>
          <w:spacing w:val="-3"/>
          <w:sz w:val="26"/>
          <w:szCs w:val="26"/>
        </w:rPr>
        <w:t xml:space="preserve">đạt </w:t>
      </w:r>
      <w:r w:rsidRPr="00222BBD">
        <w:rPr>
          <w:sz w:val="26"/>
          <w:szCs w:val="26"/>
        </w:rPr>
        <w:t xml:space="preserve">cùng số </w:t>
      </w:r>
      <w:r w:rsidRPr="00222BBD">
        <w:rPr>
          <w:spacing w:val="-3"/>
          <w:sz w:val="26"/>
          <w:szCs w:val="26"/>
        </w:rPr>
        <w:t xml:space="preserve">phiếu </w:t>
      </w:r>
      <w:r w:rsidRPr="00222BBD">
        <w:rPr>
          <w:sz w:val="26"/>
          <w:szCs w:val="26"/>
        </w:rPr>
        <w:t xml:space="preserve">bầu như nhau cho </w:t>
      </w:r>
      <w:r w:rsidRPr="00222BBD">
        <w:rPr>
          <w:spacing w:val="-3"/>
          <w:sz w:val="26"/>
          <w:szCs w:val="26"/>
        </w:rPr>
        <w:t xml:space="preserve">thành </w:t>
      </w:r>
      <w:r w:rsidRPr="00222BBD">
        <w:rPr>
          <w:sz w:val="26"/>
          <w:szCs w:val="26"/>
        </w:rPr>
        <w:t xml:space="preserve">viên </w:t>
      </w:r>
      <w:r w:rsidRPr="00222BBD">
        <w:rPr>
          <w:spacing w:val="-3"/>
          <w:sz w:val="26"/>
          <w:szCs w:val="26"/>
        </w:rPr>
        <w:t xml:space="preserve">cuối </w:t>
      </w:r>
      <w:r w:rsidRPr="00222BBD">
        <w:rPr>
          <w:sz w:val="26"/>
          <w:szCs w:val="26"/>
        </w:rPr>
        <w:t xml:space="preserve">cùng của Hội đồng quản </w:t>
      </w:r>
      <w:r w:rsidRPr="00222BBD">
        <w:rPr>
          <w:spacing w:val="-2"/>
          <w:sz w:val="26"/>
          <w:szCs w:val="26"/>
        </w:rPr>
        <w:t xml:space="preserve">trị </w:t>
      </w:r>
      <w:r w:rsidRPr="00222BBD">
        <w:rPr>
          <w:sz w:val="26"/>
          <w:szCs w:val="26"/>
        </w:rPr>
        <w:t>hoặc Ban</w:t>
      </w:r>
      <w:r w:rsidRPr="00222BBD">
        <w:rPr>
          <w:spacing w:val="-8"/>
          <w:sz w:val="26"/>
          <w:szCs w:val="26"/>
        </w:rPr>
        <w:t xml:space="preserve"> </w:t>
      </w:r>
      <w:r w:rsidRPr="00222BBD">
        <w:rPr>
          <w:spacing w:val="-3"/>
          <w:sz w:val="26"/>
          <w:szCs w:val="26"/>
        </w:rPr>
        <w:t>kiểm</w:t>
      </w:r>
      <w:r w:rsidRPr="00222BBD">
        <w:rPr>
          <w:spacing w:val="-4"/>
          <w:sz w:val="26"/>
          <w:szCs w:val="26"/>
        </w:rPr>
        <w:t xml:space="preserve"> </w:t>
      </w:r>
      <w:r w:rsidRPr="00222BBD">
        <w:rPr>
          <w:spacing w:val="-3"/>
          <w:sz w:val="26"/>
          <w:szCs w:val="26"/>
        </w:rPr>
        <w:t>soát</w:t>
      </w:r>
      <w:r w:rsidRPr="00222BBD">
        <w:rPr>
          <w:spacing w:val="-7"/>
          <w:sz w:val="26"/>
          <w:szCs w:val="26"/>
        </w:rPr>
        <w:t xml:space="preserve"> </w:t>
      </w:r>
      <w:r w:rsidRPr="00222BBD">
        <w:rPr>
          <w:sz w:val="26"/>
          <w:szCs w:val="26"/>
        </w:rPr>
        <w:t>thì</w:t>
      </w:r>
      <w:r w:rsidRPr="00222BBD">
        <w:rPr>
          <w:spacing w:val="-8"/>
          <w:sz w:val="26"/>
          <w:szCs w:val="26"/>
        </w:rPr>
        <w:t xml:space="preserve"> </w:t>
      </w:r>
      <w:r w:rsidRPr="00222BBD">
        <w:rPr>
          <w:sz w:val="26"/>
          <w:szCs w:val="26"/>
        </w:rPr>
        <w:t>sẽ</w:t>
      </w:r>
      <w:r w:rsidRPr="00222BBD">
        <w:rPr>
          <w:spacing w:val="-6"/>
          <w:sz w:val="26"/>
          <w:szCs w:val="26"/>
        </w:rPr>
        <w:t xml:space="preserve"> </w:t>
      </w:r>
      <w:r w:rsidRPr="00222BBD">
        <w:rPr>
          <w:sz w:val="26"/>
          <w:szCs w:val="26"/>
        </w:rPr>
        <w:t>tiến</w:t>
      </w:r>
      <w:r w:rsidRPr="00222BBD">
        <w:rPr>
          <w:spacing w:val="-5"/>
          <w:sz w:val="26"/>
          <w:szCs w:val="26"/>
        </w:rPr>
        <w:t xml:space="preserve"> </w:t>
      </w:r>
      <w:r w:rsidRPr="00222BBD">
        <w:rPr>
          <w:spacing w:val="-3"/>
          <w:sz w:val="26"/>
          <w:szCs w:val="26"/>
        </w:rPr>
        <w:t>hành</w:t>
      </w:r>
      <w:r w:rsidRPr="00222BBD">
        <w:rPr>
          <w:spacing w:val="-8"/>
          <w:sz w:val="26"/>
          <w:szCs w:val="26"/>
        </w:rPr>
        <w:t xml:space="preserve"> </w:t>
      </w:r>
      <w:r w:rsidRPr="00222BBD">
        <w:rPr>
          <w:sz w:val="26"/>
          <w:szCs w:val="26"/>
        </w:rPr>
        <w:t>bầu</w:t>
      </w:r>
      <w:r w:rsidRPr="00222BBD">
        <w:rPr>
          <w:spacing w:val="-7"/>
          <w:sz w:val="26"/>
          <w:szCs w:val="26"/>
        </w:rPr>
        <w:t xml:space="preserve"> </w:t>
      </w:r>
      <w:r w:rsidRPr="00222BBD">
        <w:rPr>
          <w:sz w:val="26"/>
          <w:szCs w:val="26"/>
        </w:rPr>
        <w:t>lại</w:t>
      </w:r>
      <w:r w:rsidRPr="00222BBD">
        <w:rPr>
          <w:spacing w:val="-7"/>
          <w:sz w:val="26"/>
          <w:szCs w:val="26"/>
        </w:rPr>
        <w:t xml:space="preserve"> </w:t>
      </w:r>
      <w:r w:rsidRPr="00222BBD">
        <w:rPr>
          <w:sz w:val="26"/>
          <w:szCs w:val="26"/>
        </w:rPr>
        <w:t>trong</w:t>
      </w:r>
      <w:r w:rsidRPr="00222BBD">
        <w:rPr>
          <w:spacing w:val="-10"/>
          <w:sz w:val="26"/>
          <w:szCs w:val="26"/>
        </w:rPr>
        <w:t xml:space="preserve"> </w:t>
      </w:r>
      <w:r w:rsidRPr="00222BBD">
        <w:rPr>
          <w:sz w:val="26"/>
          <w:szCs w:val="26"/>
        </w:rPr>
        <w:t>số</w:t>
      </w:r>
      <w:r w:rsidRPr="00222BBD">
        <w:rPr>
          <w:spacing w:val="-6"/>
          <w:sz w:val="26"/>
          <w:szCs w:val="26"/>
        </w:rPr>
        <w:t xml:space="preserve"> </w:t>
      </w:r>
      <w:r w:rsidRPr="00222BBD">
        <w:rPr>
          <w:sz w:val="26"/>
          <w:szCs w:val="26"/>
        </w:rPr>
        <w:t>các</w:t>
      </w:r>
      <w:r w:rsidRPr="00222BBD">
        <w:rPr>
          <w:spacing w:val="-6"/>
          <w:sz w:val="26"/>
          <w:szCs w:val="26"/>
        </w:rPr>
        <w:t xml:space="preserve"> </w:t>
      </w:r>
      <w:r w:rsidRPr="00222BBD">
        <w:rPr>
          <w:sz w:val="26"/>
          <w:szCs w:val="26"/>
        </w:rPr>
        <w:t>ứng</w:t>
      </w:r>
      <w:r w:rsidRPr="00222BBD">
        <w:rPr>
          <w:spacing w:val="-10"/>
          <w:sz w:val="26"/>
          <w:szCs w:val="26"/>
        </w:rPr>
        <w:t xml:space="preserve"> </w:t>
      </w:r>
      <w:r w:rsidRPr="00222BBD">
        <w:rPr>
          <w:sz w:val="26"/>
          <w:szCs w:val="26"/>
        </w:rPr>
        <w:t>cử</w:t>
      </w:r>
      <w:r w:rsidRPr="00222BBD">
        <w:rPr>
          <w:spacing w:val="-8"/>
          <w:sz w:val="26"/>
          <w:szCs w:val="26"/>
        </w:rPr>
        <w:t xml:space="preserve"> </w:t>
      </w:r>
      <w:r w:rsidRPr="00222BBD">
        <w:rPr>
          <w:sz w:val="26"/>
          <w:szCs w:val="26"/>
        </w:rPr>
        <w:t>viên</w:t>
      </w:r>
      <w:r w:rsidRPr="00222BBD">
        <w:rPr>
          <w:spacing w:val="-6"/>
          <w:sz w:val="26"/>
          <w:szCs w:val="26"/>
        </w:rPr>
        <w:t xml:space="preserve"> </w:t>
      </w:r>
      <w:r w:rsidRPr="00222BBD">
        <w:rPr>
          <w:sz w:val="26"/>
          <w:szCs w:val="26"/>
        </w:rPr>
        <w:t>có</w:t>
      </w:r>
      <w:r w:rsidRPr="00222BBD">
        <w:rPr>
          <w:spacing w:val="-7"/>
          <w:sz w:val="26"/>
          <w:szCs w:val="26"/>
        </w:rPr>
        <w:t xml:space="preserve"> </w:t>
      </w:r>
      <w:r w:rsidRPr="00222BBD">
        <w:rPr>
          <w:sz w:val="26"/>
          <w:szCs w:val="26"/>
        </w:rPr>
        <w:t>số</w:t>
      </w:r>
      <w:r w:rsidRPr="00222BBD">
        <w:rPr>
          <w:spacing w:val="-7"/>
          <w:sz w:val="26"/>
          <w:szCs w:val="26"/>
        </w:rPr>
        <w:t xml:space="preserve"> </w:t>
      </w:r>
      <w:r w:rsidRPr="00222BBD">
        <w:rPr>
          <w:sz w:val="26"/>
          <w:szCs w:val="26"/>
        </w:rPr>
        <w:t>phiếu</w:t>
      </w:r>
      <w:r w:rsidRPr="00222BBD">
        <w:rPr>
          <w:spacing w:val="-6"/>
          <w:sz w:val="26"/>
          <w:szCs w:val="26"/>
        </w:rPr>
        <w:t xml:space="preserve"> </w:t>
      </w:r>
      <w:r w:rsidRPr="00222BBD">
        <w:rPr>
          <w:sz w:val="26"/>
          <w:szCs w:val="26"/>
        </w:rPr>
        <w:t>bầu</w:t>
      </w:r>
      <w:r w:rsidRPr="00222BBD">
        <w:rPr>
          <w:spacing w:val="-7"/>
          <w:sz w:val="26"/>
          <w:szCs w:val="26"/>
        </w:rPr>
        <w:t xml:space="preserve"> </w:t>
      </w:r>
      <w:r w:rsidRPr="00222BBD">
        <w:rPr>
          <w:sz w:val="26"/>
          <w:szCs w:val="26"/>
        </w:rPr>
        <w:t>ngang</w:t>
      </w:r>
      <w:r w:rsidRPr="00222BBD">
        <w:rPr>
          <w:spacing w:val="-10"/>
          <w:sz w:val="26"/>
          <w:szCs w:val="26"/>
        </w:rPr>
        <w:t xml:space="preserve"> </w:t>
      </w:r>
      <w:r w:rsidRPr="00222BBD">
        <w:rPr>
          <w:sz w:val="26"/>
          <w:szCs w:val="26"/>
        </w:rPr>
        <w:t>nhau.</w:t>
      </w:r>
    </w:p>
    <w:p w14:paraId="0379D25A" w14:textId="77777777" w:rsidR="00D96F88" w:rsidRPr="00222BBD" w:rsidRDefault="00D96F88" w:rsidP="007A53E0">
      <w:pPr>
        <w:pStyle w:val="ListParagraph"/>
        <w:numPr>
          <w:ilvl w:val="0"/>
          <w:numId w:val="11"/>
        </w:numPr>
        <w:tabs>
          <w:tab w:val="left" w:pos="851"/>
        </w:tabs>
        <w:spacing w:before="120" w:after="120" w:line="320" w:lineRule="exact"/>
        <w:ind w:left="0" w:firstLine="426"/>
        <w:rPr>
          <w:sz w:val="26"/>
          <w:szCs w:val="26"/>
        </w:rPr>
      </w:pPr>
      <w:r w:rsidRPr="00222BBD">
        <w:rPr>
          <w:sz w:val="26"/>
          <w:szCs w:val="26"/>
        </w:rPr>
        <w:t xml:space="preserve">Trường hợp thông qua nghị quyết dưới hình thức lấy ý kiến bằng văn bản thì nghị quyết Đại hội đồng cổ đông được thông qua nếu được số cổ đông sở hữu </w:t>
      </w:r>
      <w:r w:rsidR="00E32623">
        <w:rPr>
          <w:sz w:val="26"/>
          <w:szCs w:val="26"/>
          <w:lang w:val="en-US"/>
        </w:rPr>
        <w:t>trên</w:t>
      </w:r>
      <w:r w:rsidR="00E32623">
        <w:rPr>
          <w:sz w:val="26"/>
          <w:szCs w:val="26"/>
        </w:rPr>
        <w:t xml:space="preserve"> 50</w:t>
      </w:r>
      <w:r w:rsidRPr="00222BBD">
        <w:rPr>
          <w:sz w:val="26"/>
          <w:szCs w:val="26"/>
        </w:rPr>
        <w:t>% tổng số phiếu biểu quyết của tất cả cổ đông có quyền biểu quyết tán thành</w:t>
      </w:r>
      <w:r w:rsidRPr="00222BBD">
        <w:rPr>
          <w:sz w:val="26"/>
          <w:szCs w:val="26"/>
          <w:lang w:val="en-US"/>
        </w:rPr>
        <w:t>.</w:t>
      </w:r>
    </w:p>
    <w:p w14:paraId="73877C1E" w14:textId="77777777" w:rsidR="00D73D0F" w:rsidRPr="00D96F88" w:rsidRDefault="00D96F88" w:rsidP="007A53E0">
      <w:pPr>
        <w:pStyle w:val="ListParagraph"/>
        <w:numPr>
          <w:ilvl w:val="0"/>
          <w:numId w:val="11"/>
        </w:numPr>
        <w:tabs>
          <w:tab w:val="left" w:pos="851"/>
        </w:tabs>
        <w:spacing w:before="120" w:after="120" w:line="320" w:lineRule="exact"/>
        <w:ind w:left="0" w:firstLine="426"/>
        <w:rPr>
          <w:sz w:val="26"/>
          <w:szCs w:val="26"/>
        </w:rPr>
      </w:pPr>
      <w:r w:rsidRPr="00222BBD">
        <w:rPr>
          <w:sz w:val="26"/>
          <w:szCs w:val="26"/>
          <w:lang w:val="nl-NL"/>
        </w:rPr>
        <w:t xml:space="preserve">Nghị quyết Đại hội đồng cổ đông về nội dung làm thay đổi bất lợi quyền và nghĩa vụ của cổ đông sở hữu cổ phần ưu đãi chỉ được thông qua nếu được số cổ đông ưu đãi cùng </w:t>
      </w:r>
      <w:r w:rsidRPr="00222BBD">
        <w:rPr>
          <w:sz w:val="26"/>
          <w:szCs w:val="26"/>
          <w:lang w:val="nl-NL"/>
        </w:rPr>
        <w:lastRenderedPageBreak/>
        <w:t xml:space="preserve">loại dự </w:t>
      </w:r>
      <w:r w:rsidRPr="00D96F88">
        <w:rPr>
          <w:sz w:val="26"/>
          <w:szCs w:val="26"/>
        </w:rPr>
        <w:t>họp</w:t>
      </w:r>
      <w:r w:rsidRPr="00222BBD">
        <w:rPr>
          <w:sz w:val="26"/>
          <w:szCs w:val="26"/>
          <w:lang w:val="nl-NL"/>
        </w:rPr>
        <w:t xml:space="preserve">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14:paraId="2FB1784C" w14:textId="77777777" w:rsidR="004D5D59" w:rsidRPr="00625B39" w:rsidRDefault="004D5D59" w:rsidP="00986AB5">
      <w:pPr>
        <w:pStyle w:val="ListParagraph"/>
        <w:numPr>
          <w:ilvl w:val="0"/>
          <w:numId w:val="38"/>
        </w:numPr>
        <w:tabs>
          <w:tab w:val="left" w:pos="993"/>
        </w:tabs>
        <w:spacing w:before="120" w:after="120" w:line="320" w:lineRule="exact"/>
        <w:ind w:left="0" w:firstLine="426"/>
        <w:rPr>
          <w:sz w:val="26"/>
          <w:szCs w:val="26"/>
        </w:rPr>
      </w:pPr>
      <w:r w:rsidRPr="00625B39">
        <w:rPr>
          <w:sz w:val="26"/>
          <w:szCs w:val="26"/>
          <w:lang w:val="vi-VN"/>
        </w:rPr>
        <w:t>Thông báo k</w:t>
      </w:r>
      <w:r w:rsidR="00D73D0F" w:rsidRPr="00625B39">
        <w:rPr>
          <w:sz w:val="26"/>
          <w:szCs w:val="26"/>
          <w:lang w:val="vi-VN"/>
        </w:rPr>
        <w:t>ết quả kiểm phiếu</w:t>
      </w:r>
      <w:r w:rsidR="00D73D0F" w:rsidRPr="00625B39">
        <w:rPr>
          <w:sz w:val="26"/>
          <w:szCs w:val="26"/>
        </w:rPr>
        <w:t>: Sau khi tiến hành kiểm phiếu, Ban kiểm phiếu sẽ thông báo kết quả kiểm phiếu trực tiếp tại cuộc họp Đại hội đồng cổ đông. Thông báo kết quả kiểm phiếu phải nêu cụ thể số phiếu tán thành, số phiếu không tán thành, số phiếu không có ý kiến đối với từng vấn đề.</w:t>
      </w:r>
    </w:p>
    <w:p w14:paraId="4660B694" w14:textId="77777777" w:rsidR="004D5D59" w:rsidRPr="00625B39" w:rsidRDefault="004D5D59" w:rsidP="00986AB5">
      <w:pPr>
        <w:pStyle w:val="ListParagraph"/>
        <w:numPr>
          <w:ilvl w:val="0"/>
          <w:numId w:val="38"/>
        </w:numPr>
        <w:tabs>
          <w:tab w:val="left" w:pos="993"/>
        </w:tabs>
        <w:spacing w:before="120" w:after="120" w:line="320" w:lineRule="exact"/>
        <w:ind w:left="0" w:firstLine="426"/>
        <w:rPr>
          <w:sz w:val="26"/>
          <w:szCs w:val="26"/>
          <w:lang w:val="en-US"/>
        </w:rPr>
      </w:pPr>
      <w:r w:rsidRPr="00625B39">
        <w:rPr>
          <w:sz w:val="26"/>
          <w:szCs w:val="26"/>
          <w:lang w:val="vi-VN"/>
        </w:rPr>
        <w:t xml:space="preserve">Cách </w:t>
      </w:r>
      <w:r w:rsidRPr="00625B39">
        <w:rPr>
          <w:sz w:val="26"/>
          <w:szCs w:val="26"/>
          <w:lang w:val="en-US"/>
        </w:rPr>
        <w:t>thức</w:t>
      </w:r>
      <w:r w:rsidRPr="00625B39">
        <w:rPr>
          <w:sz w:val="26"/>
          <w:szCs w:val="26"/>
          <w:lang w:val="vi-VN"/>
        </w:rPr>
        <w:t xml:space="preserve"> phản đối nghị</w:t>
      </w:r>
      <w:r w:rsidR="002E1840" w:rsidRPr="00625B39">
        <w:rPr>
          <w:sz w:val="26"/>
          <w:szCs w:val="26"/>
          <w:lang w:val="vi-VN"/>
        </w:rPr>
        <w:t xml:space="preserve"> quyết của Đại hội đồng cổ đông</w:t>
      </w:r>
      <w:r w:rsidR="002E1840" w:rsidRPr="00625B39">
        <w:rPr>
          <w:sz w:val="26"/>
          <w:szCs w:val="26"/>
        </w:rPr>
        <w:t>:</w:t>
      </w:r>
    </w:p>
    <w:p w14:paraId="074923BC" w14:textId="77777777" w:rsidR="0035504D" w:rsidRPr="00625B39" w:rsidRDefault="0035504D" w:rsidP="00625B39">
      <w:pPr>
        <w:tabs>
          <w:tab w:val="left" w:pos="851"/>
        </w:tabs>
        <w:spacing w:before="120" w:after="120" w:line="320" w:lineRule="exact"/>
        <w:ind w:firstLine="426"/>
        <w:jc w:val="both"/>
        <w:rPr>
          <w:sz w:val="26"/>
          <w:szCs w:val="26"/>
        </w:rPr>
      </w:pPr>
      <w:r w:rsidRPr="00625B39">
        <w:rPr>
          <w:sz w:val="26"/>
          <w:szCs w:val="26"/>
        </w:rPr>
        <w:t xml:space="preserve">Trong thời hạn chín mươi 90 ngày, kể từ ngày nhận được nghị quyết hoặc biên bản họp Đại hội đồng cổ đông hoặc biên bản kết quả kiểm phiếu lấy ý kiến Đại hội đồng cổ đông, cổ đông hoặc nhóm cổ đông quy định tại khoản 2 Điều 115 Luật Doanh nghiệp có quyền yêu cầu Tòa án hoặc Trọng tài xem xét, hủy bỏ nghị quyết hoặc một phần nội dung nghị quyết Đại hội đồng cổ đông trong các trường hợp sau đây: </w:t>
      </w:r>
    </w:p>
    <w:p w14:paraId="1BECA037" w14:textId="77777777" w:rsidR="0035504D" w:rsidRPr="00625B39" w:rsidRDefault="0035504D" w:rsidP="00986AB5">
      <w:pPr>
        <w:pStyle w:val="ListParagraph"/>
        <w:numPr>
          <w:ilvl w:val="0"/>
          <w:numId w:val="40"/>
        </w:numPr>
        <w:tabs>
          <w:tab w:val="left" w:pos="851"/>
        </w:tabs>
        <w:spacing w:before="120" w:after="120" w:line="320" w:lineRule="exact"/>
        <w:ind w:left="0" w:firstLine="426"/>
        <w:rPr>
          <w:sz w:val="26"/>
          <w:szCs w:val="26"/>
        </w:rPr>
      </w:pPr>
      <w:r w:rsidRPr="00625B39">
        <w:rPr>
          <w:sz w:val="26"/>
          <w:szCs w:val="26"/>
        </w:rPr>
        <w:t xml:space="preserve">Trình tự, thủ tục triệu tập họp và ra quyết định của Đại hội đồng cổ đông vi phạm nghiêm trọng quy định của Luật Doanh nghiệp và Điều lệ công ty, trừ trường hợp quy định tại khoản 2 Điều 152 Luật Doanh nghiệp. </w:t>
      </w:r>
    </w:p>
    <w:p w14:paraId="5FCB2B4E" w14:textId="77777777" w:rsidR="0035504D" w:rsidRPr="00625B39" w:rsidRDefault="0035504D" w:rsidP="00986AB5">
      <w:pPr>
        <w:pStyle w:val="ListParagraph"/>
        <w:numPr>
          <w:ilvl w:val="0"/>
          <w:numId w:val="40"/>
        </w:numPr>
        <w:tabs>
          <w:tab w:val="left" w:pos="851"/>
        </w:tabs>
        <w:spacing w:before="120" w:after="120" w:line="320" w:lineRule="exact"/>
        <w:ind w:left="0" w:firstLine="426"/>
        <w:rPr>
          <w:sz w:val="26"/>
          <w:szCs w:val="26"/>
        </w:rPr>
      </w:pPr>
      <w:r w:rsidRPr="00625B39">
        <w:rPr>
          <w:sz w:val="26"/>
          <w:szCs w:val="26"/>
        </w:rPr>
        <w:t>Nội dung nghị quyết vi phạm pháp luật hoặc Điều lệ Công ty.</w:t>
      </w:r>
    </w:p>
    <w:p w14:paraId="10493A90" w14:textId="77777777" w:rsidR="004D5D59" w:rsidRPr="00625B39" w:rsidRDefault="004D5D59" w:rsidP="00986AB5">
      <w:pPr>
        <w:pStyle w:val="ListParagraph"/>
        <w:numPr>
          <w:ilvl w:val="0"/>
          <w:numId w:val="38"/>
        </w:numPr>
        <w:tabs>
          <w:tab w:val="left" w:pos="993"/>
        </w:tabs>
        <w:spacing w:before="120" w:after="120" w:line="320" w:lineRule="exact"/>
        <w:ind w:left="0" w:firstLine="426"/>
        <w:rPr>
          <w:sz w:val="26"/>
          <w:szCs w:val="26"/>
          <w:lang w:val="vi-VN"/>
        </w:rPr>
      </w:pPr>
      <w:r w:rsidRPr="00625B39">
        <w:rPr>
          <w:sz w:val="26"/>
          <w:szCs w:val="26"/>
          <w:lang w:val="vi-VN"/>
        </w:rPr>
        <w:t>Lập bi</w:t>
      </w:r>
      <w:r w:rsidR="0035504D" w:rsidRPr="00625B39">
        <w:rPr>
          <w:sz w:val="26"/>
          <w:szCs w:val="26"/>
          <w:lang w:val="vi-VN"/>
        </w:rPr>
        <w:t>ên bản họp Đại hội đồng cổ đông:</w:t>
      </w:r>
    </w:p>
    <w:p w14:paraId="64585704" w14:textId="77777777" w:rsidR="004371A7" w:rsidRPr="00E32623" w:rsidRDefault="00E32623" w:rsidP="00E32623">
      <w:pPr>
        <w:tabs>
          <w:tab w:val="left" w:pos="360"/>
        </w:tabs>
        <w:spacing w:before="120" w:after="120" w:line="320" w:lineRule="exact"/>
        <w:ind w:right="-45"/>
        <w:jc w:val="both"/>
        <w:rPr>
          <w:sz w:val="26"/>
          <w:szCs w:val="26"/>
        </w:rPr>
      </w:pPr>
      <w:r>
        <w:rPr>
          <w:sz w:val="26"/>
          <w:szCs w:val="26"/>
        </w:rPr>
        <w:tab/>
      </w:r>
      <w:r w:rsidR="004371A7" w:rsidRPr="00E32623">
        <w:rPr>
          <w:sz w:val="26"/>
          <w:szCs w:val="26"/>
        </w:rPr>
        <w:t>Cuộc họp Đại hội đồng cổ đông phải được ghi biên bản và có thể ghi âm hoặc ghi và lưu giữ dưới hình thức điện tử khác. Biên bản phải lập bằng tiếng Việt có các nội dung chủ yếu sau</w:t>
      </w:r>
      <w:r w:rsidR="004371A7" w:rsidRPr="00E32623">
        <w:rPr>
          <w:spacing w:val="-1"/>
          <w:sz w:val="26"/>
          <w:szCs w:val="26"/>
        </w:rPr>
        <w:t xml:space="preserve"> </w:t>
      </w:r>
      <w:r w:rsidR="004371A7" w:rsidRPr="00E32623">
        <w:rPr>
          <w:sz w:val="26"/>
          <w:szCs w:val="26"/>
        </w:rPr>
        <w:t>đây:</w:t>
      </w:r>
    </w:p>
    <w:p w14:paraId="2C0F10D7" w14:textId="77777777" w:rsidR="004371A7" w:rsidRPr="00222BBD" w:rsidRDefault="004371A7" w:rsidP="007A53E0">
      <w:pPr>
        <w:pStyle w:val="ListParagraph"/>
        <w:numPr>
          <w:ilvl w:val="0"/>
          <w:numId w:val="12"/>
        </w:numPr>
        <w:tabs>
          <w:tab w:val="left" w:pos="851"/>
        </w:tabs>
        <w:spacing w:before="120" w:after="120" w:line="320" w:lineRule="exact"/>
        <w:ind w:left="0" w:firstLine="426"/>
        <w:rPr>
          <w:sz w:val="26"/>
          <w:szCs w:val="26"/>
        </w:rPr>
      </w:pPr>
      <w:r w:rsidRPr="00222BBD">
        <w:rPr>
          <w:sz w:val="26"/>
          <w:szCs w:val="26"/>
        </w:rPr>
        <w:t>Tên, địa chỉ trụ sở chính, mã số doanh</w:t>
      </w:r>
      <w:r w:rsidRPr="00222BBD">
        <w:rPr>
          <w:spacing w:val="-2"/>
          <w:sz w:val="26"/>
          <w:szCs w:val="26"/>
        </w:rPr>
        <w:t xml:space="preserve"> </w:t>
      </w:r>
      <w:r w:rsidRPr="00222BBD">
        <w:rPr>
          <w:sz w:val="26"/>
          <w:szCs w:val="26"/>
        </w:rPr>
        <w:t>nghiệp;</w:t>
      </w:r>
    </w:p>
    <w:p w14:paraId="5905E085" w14:textId="77777777" w:rsidR="004371A7" w:rsidRPr="00222BBD" w:rsidRDefault="004371A7" w:rsidP="007A53E0">
      <w:pPr>
        <w:pStyle w:val="ListParagraph"/>
        <w:numPr>
          <w:ilvl w:val="0"/>
          <w:numId w:val="12"/>
        </w:numPr>
        <w:tabs>
          <w:tab w:val="left" w:pos="851"/>
        </w:tabs>
        <w:spacing w:before="120" w:after="120" w:line="320" w:lineRule="exact"/>
        <w:ind w:left="0" w:firstLine="426"/>
        <w:rPr>
          <w:sz w:val="26"/>
          <w:szCs w:val="26"/>
        </w:rPr>
      </w:pPr>
      <w:r w:rsidRPr="00222BBD">
        <w:rPr>
          <w:sz w:val="26"/>
          <w:szCs w:val="26"/>
        </w:rPr>
        <w:t>Thời gian và địa điểm họp Đại hội đồng cổ</w:t>
      </w:r>
      <w:r w:rsidRPr="00222BBD">
        <w:rPr>
          <w:spacing w:val="-5"/>
          <w:sz w:val="26"/>
          <w:szCs w:val="26"/>
        </w:rPr>
        <w:t xml:space="preserve"> </w:t>
      </w:r>
      <w:r w:rsidRPr="00222BBD">
        <w:rPr>
          <w:sz w:val="26"/>
          <w:szCs w:val="26"/>
        </w:rPr>
        <w:t>đông;</w:t>
      </w:r>
    </w:p>
    <w:p w14:paraId="5183350B" w14:textId="77777777" w:rsidR="004371A7" w:rsidRPr="00222BBD" w:rsidRDefault="004371A7" w:rsidP="007A53E0">
      <w:pPr>
        <w:pStyle w:val="ListParagraph"/>
        <w:numPr>
          <w:ilvl w:val="0"/>
          <w:numId w:val="12"/>
        </w:numPr>
        <w:tabs>
          <w:tab w:val="left" w:pos="851"/>
        </w:tabs>
        <w:spacing w:before="120" w:after="120" w:line="320" w:lineRule="exact"/>
        <w:ind w:left="0" w:firstLine="426"/>
        <w:rPr>
          <w:sz w:val="26"/>
          <w:szCs w:val="26"/>
        </w:rPr>
      </w:pPr>
      <w:r w:rsidRPr="00222BBD">
        <w:rPr>
          <w:sz w:val="26"/>
          <w:szCs w:val="26"/>
        </w:rPr>
        <w:t>Chương trình và nội dung cuộc</w:t>
      </w:r>
      <w:r w:rsidRPr="00222BBD">
        <w:rPr>
          <w:spacing w:val="-8"/>
          <w:sz w:val="26"/>
          <w:szCs w:val="26"/>
        </w:rPr>
        <w:t xml:space="preserve"> </w:t>
      </w:r>
      <w:r w:rsidRPr="00222BBD">
        <w:rPr>
          <w:sz w:val="26"/>
          <w:szCs w:val="26"/>
        </w:rPr>
        <w:t>họp;</w:t>
      </w:r>
    </w:p>
    <w:p w14:paraId="3196C1F6" w14:textId="77777777" w:rsidR="004371A7" w:rsidRPr="00222BBD" w:rsidRDefault="004371A7" w:rsidP="007A53E0">
      <w:pPr>
        <w:pStyle w:val="ListParagraph"/>
        <w:numPr>
          <w:ilvl w:val="0"/>
          <w:numId w:val="12"/>
        </w:numPr>
        <w:tabs>
          <w:tab w:val="left" w:pos="851"/>
        </w:tabs>
        <w:spacing w:before="120" w:after="120" w:line="320" w:lineRule="exact"/>
        <w:ind w:left="0" w:firstLine="426"/>
        <w:rPr>
          <w:sz w:val="26"/>
          <w:szCs w:val="26"/>
        </w:rPr>
      </w:pPr>
      <w:r w:rsidRPr="00222BBD">
        <w:rPr>
          <w:sz w:val="26"/>
          <w:szCs w:val="26"/>
        </w:rPr>
        <w:t>Họ, tên chủ tọa và thư</w:t>
      </w:r>
      <w:r w:rsidRPr="00222BBD">
        <w:rPr>
          <w:spacing w:val="-4"/>
          <w:sz w:val="26"/>
          <w:szCs w:val="26"/>
        </w:rPr>
        <w:t xml:space="preserve"> </w:t>
      </w:r>
      <w:r w:rsidRPr="00222BBD">
        <w:rPr>
          <w:sz w:val="26"/>
          <w:szCs w:val="26"/>
        </w:rPr>
        <w:t>ký;</w:t>
      </w:r>
    </w:p>
    <w:p w14:paraId="7F9BC178" w14:textId="77777777" w:rsidR="004371A7" w:rsidRPr="00222BBD" w:rsidRDefault="004371A7" w:rsidP="007A53E0">
      <w:pPr>
        <w:pStyle w:val="ListParagraph"/>
        <w:numPr>
          <w:ilvl w:val="0"/>
          <w:numId w:val="12"/>
        </w:numPr>
        <w:tabs>
          <w:tab w:val="left" w:pos="851"/>
        </w:tabs>
        <w:spacing w:before="120" w:after="120" w:line="320" w:lineRule="exact"/>
        <w:ind w:left="0" w:firstLine="426"/>
        <w:rPr>
          <w:sz w:val="26"/>
          <w:szCs w:val="26"/>
        </w:rPr>
      </w:pPr>
      <w:r w:rsidRPr="00222BBD">
        <w:rPr>
          <w:sz w:val="26"/>
          <w:szCs w:val="26"/>
        </w:rPr>
        <w:t>Tóm tắt diễn biến cuộc họp và các ý kiến phát biểu tại Đại hội đồng cổ đông về từng vấn đề trong nội dung chương trình</w:t>
      </w:r>
      <w:r w:rsidRPr="00222BBD">
        <w:rPr>
          <w:spacing w:val="-10"/>
          <w:sz w:val="26"/>
          <w:szCs w:val="26"/>
        </w:rPr>
        <w:t xml:space="preserve"> </w:t>
      </w:r>
      <w:r w:rsidRPr="00222BBD">
        <w:rPr>
          <w:sz w:val="26"/>
          <w:szCs w:val="26"/>
        </w:rPr>
        <w:t>họp;</w:t>
      </w:r>
    </w:p>
    <w:p w14:paraId="155A2743" w14:textId="77777777" w:rsidR="004371A7" w:rsidRPr="00222BBD" w:rsidRDefault="004371A7" w:rsidP="007A53E0">
      <w:pPr>
        <w:pStyle w:val="ListParagraph"/>
        <w:numPr>
          <w:ilvl w:val="0"/>
          <w:numId w:val="12"/>
        </w:numPr>
        <w:tabs>
          <w:tab w:val="left" w:pos="851"/>
        </w:tabs>
        <w:spacing w:before="120" w:after="120" w:line="320" w:lineRule="exact"/>
        <w:ind w:left="0" w:firstLine="426"/>
        <w:rPr>
          <w:sz w:val="26"/>
          <w:szCs w:val="26"/>
        </w:rPr>
      </w:pPr>
      <w:r w:rsidRPr="00222BBD">
        <w:rPr>
          <w:sz w:val="26"/>
          <w:szCs w:val="26"/>
        </w:rPr>
        <w:t>Số cổ đông và tổng số phiếu biểu quyết của các cổ đông dự họp, phụ lục danh sách đăng ký cổ đông, đại diện cổ đông dự họp với số cổ phần và số phiếu bầu tương</w:t>
      </w:r>
      <w:r w:rsidRPr="00222BBD">
        <w:rPr>
          <w:spacing w:val="-17"/>
          <w:sz w:val="26"/>
          <w:szCs w:val="26"/>
        </w:rPr>
        <w:t xml:space="preserve"> </w:t>
      </w:r>
      <w:r w:rsidRPr="00222BBD">
        <w:rPr>
          <w:sz w:val="26"/>
          <w:szCs w:val="26"/>
        </w:rPr>
        <w:t>ứng;</w:t>
      </w:r>
    </w:p>
    <w:p w14:paraId="3EA0E2D2" w14:textId="77777777" w:rsidR="004371A7" w:rsidRPr="00222BBD" w:rsidRDefault="004371A7" w:rsidP="007A53E0">
      <w:pPr>
        <w:pStyle w:val="ListParagraph"/>
        <w:numPr>
          <w:ilvl w:val="0"/>
          <w:numId w:val="12"/>
        </w:numPr>
        <w:tabs>
          <w:tab w:val="left" w:pos="851"/>
        </w:tabs>
        <w:spacing w:before="120" w:after="120" w:line="320" w:lineRule="exact"/>
        <w:ind w:left="0" w:firstLine="426"/>
        <w:rPr>
          <w:sz w:val="26"/>
          <w:szCs w:val="26"/>
        </w:rPr>
      </w:pPr>
      <w:r w:rsidRPr="00222BBD">
        <w:rPr>
          <w:sz w:val="26"/>
          <w:szCs w:val="26"/>
        </w:rPr>
        <w:t xml:space="preserve">Tổng số phiếu biểu quyết đối với từng vấn đề biểu quyết, trong đó ghi rõ phương thức biểu quyết, tổng số phiếu hợp lệ, không hợp lệ, tán thành, không tán thành và không có ý kiến; </w:t>
      </w:r>
      <w:r w:rsidRPr="00222BBD">
        <w:rPr>
          <w:spacing w:val="2"/>
          <w:sz w:val="26"/>
          <w:szCs w:val="26"/>
        </w:rPr>
        <w:t xml:space="preserve">tỷ </w:t>
      </w:r>
      <w:r w:rsidRPr="00222BBD">
        <w:rPr>
          <w:sz w:val="26"/>
          <w:szCs w:val="26"/>
        </w:rPr>
        <w:t>lệ tương ứng trên tổng số phiếu biểu quyết của cổ đông dự</w:t>
      </w:r>
      <w:r w:rsidRPr="00222BBD">
        <w:rPr>
          <w:spacing w:val="-12"/>
          <w:sz w:val="26"/>
          <w:szCs w:val="26"/>
        </w:rPr>
        <w:t xml:space="preserve"> </w:t>
      </w:r>
      <w:r w:rsidRPr="00222BBD">
        <w:rPr>
          <w:sz w:val="26"/>
          <w:szCs w:val="26"/>
        </w:rPr>
        <w:t>họp;</w:t>
      </w:r>
    </w:p>
    <w:p w14:paraId="3D2A75F2" w14:textId="77777777" w:rsidR="004371A7" w:rsidRPr="00222BBD" w:rsidRDefault="004371A7" w:rsidP="007A53E0">
      <w:pPr>
        <w:pStyle w:val="ListParagraph"/>
        <w:numPr>
          <w:ilvl w:val="0"/>
          <w:numId w:val="12"/>
        </w:numPr>
        <w:tabs>
          <w:tab w:val="left" w:pos="851"/>
        </w:tabs>
        <w:spacing w:before="120" w:after="120" w:line="320" w:lineRule="exact"/>
        <w:ind w:left="0" w:firstLine="426"/>
        <w:rPr>
          <w:sz w:val="26"/>
          <w:szCs w:val="26"/>
        </w:rPr>
      </w:pPr>
      <w:r w:rsidRPr="00222BBD">
        <w:rPr>
          <w:sz w:val="26"/>
          <w:szCs w:val="26"/>
        </w:rPr>
        <w:t xml:space="preserve">Các vấn đề đã được thông qua và </w:t>
      </w:r>
      <w:r w:rsidRPr="00222BBD">
        <w:rPr>
          <w:spacing w:val="2"/>
          <w:sz w:val="26"/>
          <w:szCs w:val="26"/>
        </w:rPr>
        <w:t xml:space="preserve">tỷ </w:t>
      </w:r>
      <w:r w:rsidRPr="00222BBD">
        <w:rPr>
          <w:sz w:val="26"/>
          <w:szCs w:val="26"/>
        </w:rPr>
        <w:t>lệ phiếu biểu quyết thông qua tương</w:t>
      </w:r>
      <w:r w:rsidRPr="00222BBD">
        <w:rPr>
          <w:spacing w:val="-23"/>
          <w:sz w:val="26"/>
          <w:szCs w:val="26"/>
        </w:rPr>
        <w:t xml:space="preserve"> </w:t>
      </w:r>
      <w:r w:rsidRPr="00222BBD">
        <w:rPr>
          <w:sz w:val="26"/>
          <w:szCs w:val="26"/>
        </w:rPr>
        <w:t>ứng;</w:t>
      </w:r>
    </w:p>
    <w:p w14:paraId="20FB8EB8" w14:textId="77777777" w:rsidR="007D0B0C" w:rsidRPr="00625B39" w:rsidRDefault="004371A7" w:rsidP="007A53E0">
      <w:pPr>
        <w:pStyle w:val="ListParagraph"/>
        <w:numPr>
          <w:ilvl w:val="0"/>
          <w:numId w:val="12"/>
        </w:numPr>
        <w:tabs>
          <w:tab w:val="left" w:pos="851"/>
        </w:tabs>
        <w:spacing w:before="120" w:after="120" w:line="320" w:lineRule="exact"/>
        <w:ind w:left="0" w:firstLine="426"/>
        <w:rPr>
          <w:sz w:val="26"/>
          <w:szCs w:val="26"/>
        </w:rPr>
      </w:pPr>
      <w:r w:rsidRPr="00222BBD">
        <w:rPr>
          <w:sz w:val="26"/>
          <w:szCs w:val="26"/>
        </w:rPr>
        <w:t>Chữ ký của chủ tọa và thư</w:t>
      </w:r>
      <w:r w:rsidRPr="00222BBD">
        <w:rPr>
          <w:spacing w:val="-8"/>
          <w:sz w:val="26"/>
          <w:szCs w:val="26"/>
        </w:rPr>
        <w:t xml:space="preserve"> </w:t>
      </w:r>
      <w:r w:rsidRPr="00222BBD">
        <w:rPr>
          <w:sz w:val="26"/>
          <w:szCs w:val="26"/>
        </w:rPr>
        <w:t>ký</w:t>
      </w:r>
      <w:r w:rsidR="007D0B0C" w:rsidRPr="00625B39">
        <w:rPr>
          <w:sz w:val="26"/>
          <w:szCs w:val="26"/>
        </w:rPr>
        <w:t xml:space="preserve">. </w:t>
      </w:r>
    </w:p>
    <w:p w14:paraId="6D9EFF75" w14:textId="77777777" w:rsidR="00BD0847" w:rsidRPr="00222BBD" w:rsidRDefault="00BD0847" w:rsidP="00BD0847">
      <w:pPr>
        <w:tabs>
          <w:tab w:val="left" w:pos="851"/>
        </w:tabs>
        <w:spacing w:before="120" w:after="120" w:line="320" w:lineRule="exact"/>
        <w:ind w:firstLine="426"/>
        <w:jc w:val="both"/>
        <w:rPr>
          <w:sz w:val="26"/>
          <w:szCs w:val="26"/>
          <w:lang w:val="nl-NL"/>
        </w:rPr>
      </w:pPr>
      <w:r w:rsidRPr="00222BBD">
        <w:rPr>
          <w:sz w:val="26"/>
          <w:szCs w:val="26"/>
          <w:lang w:val="nl-NL"/>
        </w:rPr>
        <w:t xml:space="preserve">Trường hợp chủ tọa, thư ký từ chối ký biên bản họp thì biên bản này có hiệu lực nếu được tất cả thành viên khác của Hội đồng quản trị tham dự họp ký và có đầy đủ </w:t>
      </w:r>
      <w:r w:rsidRPr="00BD0847">
        <w:rPr>
          <w:sz w:val="26"/>
          <w:szCs w:val="26"/>
        </w:rPr>
        <w:t>nội</w:t>
      </w:r>
      <w:r w:rsidRPr="00222BBD">
        <w:rPr>
          <w:sz w:val="26"/>
          <w:szCs w:val="26"/>
          <w:lang w:val="nl-NL"/>
        </w:rPr>
        <w:t xml:space="preserve"> dung </w:t>
      </w:r>
      <w:r w:rsidRPr="00222BBD">
        <w:rPr>
          <w:sz w:val="26"/>
          <w:szCs w:val="26"/>
          <w:lang w:val="nl-NL"/>
        </w:rPr>
        <w:lastRenderedPageBreak/>
        <w:t>theo quy định tại khoản này. Biên bản họp ghi rõ việc chủ tọa, thư ký từ chối ký biên bản họp.</w:t>
      </w:r>
      <w:r w:rsidRPr="00222BBD" w:rsidDel="00761884">
        <w:rPr>
          <w:sz w:val="26"/>
          <w:szCs w:val="26"/>
          <w:lang w:val="nl-NL"/>
        </w:rPr>
        <w:t xml:space="preserve"> </w:t>
      </w:r>
    </w:p>
    <w:p w14:paraId="07BB2AD0" w14:textId="77777777" w:rsidR="00BD0847" w:rsidRPr="00BD0847" w:rsidRDefault="00BD0847" w:rsidP="00BD0847">
      <w:pPr>
        <w:tabs>
          <w:tab w:val="left" w:pos="851"/>
        </w:tabs>
        <w:spacing w:before="120" w:after="120" w:line="320" w:lineRule="exact"/>
        <w:ind w:firstLine="426"/>
        <w:jc w:val="both"/>
        <w:rPr>
          <w:sz w:val="26"/>
          <w:szCs w:val="26"/>
        </w:rPr>
      </w:pPr>
      <w:r w:rsidRPr="00BD0847">
        <w:rPr>
          <w:sz w:val="26"/>
          <w:szCs w:val="26"/>
        </w:rPr>
        <w:t>Biên</w:t>
      </w:r>
      <w:r w:rsidRPr="00222BBD">
        <w:rPr>
          <w:sz w:val="26"/>
          <w:szCs w:val="26"/>
          <w:lang w:val="nl-NL"/>
        </w:rPr>
        <w:t xml:space="preserve"> bản</w:t>
      </w:r>
      <w:r w:rsidRPr="00222BBD">
        <w:rPr>
          <w:sz w:val="26"/>
          <w:szCs w:val="26"/>
        </w:rPr>
        <w:t xml:space="preserve"> họp Đại hội đồng cổ đông phải lập xong và thông qua trước khi kết thúc</w:t>
      </w:r>
      <w:r w:rsidRPr="00222BBD">
        <w:rPr>
          <w:spacing w:val="20"/>
          <w:sz w:val="26"/>
          <w:szCs w:val="26"/>
        </w:rPr>
        <w:t xml:space="preserve"> </w:t>
      </w:r>
      <w:r w:rsidRPr="00222BBD">
        <w:rPr>
          <w:sz w:val="26"/>
          <w:szCs w:val="26"/>
        </w:rPr>
        <w:t>cuộc họp.</w:t>
      </w:r>
      <w:r>
        <w:rPr>
          <w:sz w:val="26"/>
          <w:szCs w:val="26"/>
        </w:rPr>
        <w:t xml:space="preserve"> </w:t>
      </w:r>
      <w:r w:rsidRPr="00222BBD">
        <w:rPr>
          <w:sz w:val="26"/>
          <w:szCs w:val="26"/>
        </w:rPr>
        <w:t>Chủ</w:t>
      </w:r>
      <w:r w:rsidRPr="00222BBD">
        <w:rPr>
          <w:spacing w:val="20"/>
          <w:sz w:val="26"/>
          <w:szCs w:val="26"/>
        </w:rPr>
        <w:t xml:space="preserve"> </w:t>
      </w:r>
      <w:r w:rsidRPr="00222BBD">
        <w:rPr>
          <w:sz w:val="26"/>
          <w:szCs w:val="26"/>
        </w:rPr>
        <w:t>tọa</w:t>
      </w:r>
      <w:r w:rsidRPr="00222BBD">
        <w:rPr>
          <w:spacing w:val="20"/>
          <w:sz w:val="26"/>
          <w:szCs w:val="26"/>
        </w:rPr>
        <w:t xml:space="preserve"> </w:t>
      </w:r>
      <w:r w:rsidRPr="00222BBD">
        <w:rPr>
          <w:sz w:val="26"/>
          <w:szCs w:val="26"/>
        </w:rPr>
        <w:t>và</w:t>
      </w:r>
      <w:r w:rsidRPr="00222BBD">
        <w:rPr>
          <w:spacing w:val="20"/>
          <w:sz w:val="26"/>
          <w:szCs w:val="26"/>
        </w:rPr>
        <w:t xml:space="preserve"> </w:t>
      </w:r>
      <w:proofErr w:type="gramStart"/>
      <w:r w:rsidRPr="00222BBD">
        <w:rPr>
          <w:sz w:val="26"/>
          <w:szCs w:val="26"/>
        </w:rPr>
        <w:t>thư</w:t>
      </w:r>
      <w:proofErr w:type="gramEnd"/>
      <w:r w:rsidRPr="00222BBD">
        <w:rPr>
          <w:spacing w:val="20"/>
          <w:sz w:val="26"/>
          <w:szCs w:val="26"/>
        </w:rPr>
        <w:t xml:space="preserve"> </w:t>
      </w:r>
      <w:r w:rsidRPr="00222BBD">
        <w:rPr>
          <w:sz w:val="26"/>
          <w:szCs w:val="26"/>
        </w:rPr>
        <w:t>ký</w:t>
      </w:r>
      <w:r w:rsidRPr="00222BBD">
        <w:rPr>
          <w:spacing w:val="16"/>
          <w:sz w:val="26"/>
          <w:szCs w:val="26"/>
        </w:rPr>
        <w:t xml:space="preserve"> </w:t>
      </w:r>
      <w:r w:rsidRPr="00BD0847">
        <w:rPr>
          <w:sz w:val="26"/>
          <w:szCs w:val="26"/>
        </w:rPr>
        <w:t>cuộc</w:t>
      </w:r>
      <w:r w:rsidRPr="00BD0847">
        <w:rPr>
          <w:spacing w:val="20"/>
          <w:sz w:val="26"/>
          <w:szCs w:val="26"/>
        </w:rPr>
        <w:t xml:space="preserve"> </w:t>
      </w:r>
      <w:r w:rsidRPr="00BD0847">
        <w:rPr>
          <w:sz w:val="26"/>
          <w:szCs w:val="26"/>
        </w:rPr>
        <w:t>họp</w:t>
      </w:r>
      <w:r w:rsidRPr="00BD0847">
        <w:rPr>
          <w:spacing w:val="20"/>
          <w:sz w:val="26"/>
          <w:szCs w:val="26"/>
        </w:rPr>
        <w:t xml:space="preserve"> </w:t>
      </w:r>
      <w:r w:rsidRPr="00BD0847">
        <w:rPr>
          <w:sz w:val="26"/>
          <w:szCs w:val="26"/>
          <w:lang w:val="nl-NL"/>
        </w:rPr>
        <w:t xml:space="preserve">hoặc người khác ký tên trong biên bản họp </w:t>
      </w:r>
      <w:r w:rsidRPr="00BD0847">
        <w:rPr>
          <w:sz w:val="26"/>
          <w:szCs w:val="26"/>
        </w:rPr>
        <w:t>phải</w:t>
      </w:r>
      <w:r w:rsidRPr="00BD0847">
        <w:rPr>
          <w:spacing w:val="21"/>
          <w:sz w:val="26"/>
          <w:szCs w:val="26"/>
        </w:rPr>
        <w:t xml:space="preserve"> </w:t>
      </w:r>
      <w:r w:rsidRPr="00BD0847">
        <w:rPr>
          <w:sz w:val="26"/>
          <w:szCs w:val="26"/>
        </w:rPr>
        <w:t>liên</w:t>
      </w:r>
      <w:r w:rsidRPr="00BD0847">
        <w:rPr>
          <w:spacing w:val="21"/>
          <w:sz w:val="26"/>
          <w:szCs w:val="26"/>
        </w:rPr>
        <w:t xml:space="preserve"> </w:t>
      </w:r>
      <w:r w:rsidRPr="00BD0847">
        <w:rPr>
          <w:sz w:val="26"/>
          <w:szCs w:val="26"/>
        </w:rPr>
        <w:t>đới chịu</w:t>
      </w:r>
      <w:r w:rsidRPr="00BD0847">
        <w:rPr>
          <w:spacing w:val="20"/>
          <w:sz w:val="26"/>
          <w:szCs w:val="26"/>
        </w:rPr>
        <w:t xml:space="preserve"> </w:t>
      </w:r>
      <w:r w:rsidRPr="00BD0847">
        <w:rPr>
          <w:sz w:val="26"/>
          <w:szCs w:val="26"/>
        </w:rPr>
        <w:t>trách</w:t>
      </w:r>
      <w:r w:rsidRPr="00BD0847">
        <w:rPr>
          <w:spacing w:val="21"/>
          <w:sz w:val="26"/>
          <w:szCs w:val="26"/>
        </w:rPr>
        <w:t xml:space="preserve"> </w:t>
      </w:r>
      <w:r w:rsidRPr="00BD0847">
        <w:rPr>
          <w:sz w:val="26"/>
          <w:szCs w:val="26"/>
        </w:rPr>
        <w:t>nhiệm</w:t>
      </w:r>
      <w:r w:rsidRPr="00BD0847">
        <w:rPr>
          <w:spacing w:val="21"/>
          <w:sz w:val="26"/>
          <w:szCs w:val="26"/>
        </w:rPr>
        <w:t xml:space="preserve"> </w:t>
      </w:r>
      <w:r w:rsidRPr="00BD0847">
        <w:rPr>
          <w:sz w:val="26"/>
          <w:szCs w:val="26"/>
        </w:rPr>
        <w:t>về</w:t>
      </w:r>
      <w:r w:rsidRPr="00BD0847">
        <w:rPr>
          <w:spacing w:val="19"/>
          <w:sz w:val="26"/>
          <w:szCs w:val="26"/>
        </w:rPr>
        <w:t xml:space="preserve"> </w:t>
      </w:r>
      <w:r w:rsidRPr="00BD0847">
        <w:rPr>
          <w:sz w:val="26"/>
          <w:szCs w:val="26"/>
        </w:rPr>
        <w:t>tính</w:t>
      </w:r>
      <w:r w:rsidRPr="00BD0847">
        <w:rPr>
          <w:spacing w:val="21"/>
          <w:sz w:val="26"/>
          <w:szCs w:val="26"/>
        </w:rPr>
        <w:t xml:space="preserve"> </w:t>
      </w:r>
      <w:r w:rsidRPr="00BD0847">
        <w:rPr>
          <w:sz w:val="26"/>
          <w:szCs w:val="26"/>
          <w:lang w:val="nl-NL"/>
        </w:rPr>
        <w:t>trung</w:t>
      </w:r>
      <w:r w:rsidRPr="00BD0847">
        <w:rPr>
          <w:spacing w:val="18"/>
          <w:sz w:val="26"/>
          <w:szCs w:val="26"/>
        </w:rPr>
        <w:t xml:space="preserve"> </w:t>
      </w:r>
      <w:r w:rsidRPr="00BD0847">
        <w:rPr>
          <w:sz w:val="26"/>
          <w:szCs w:val="26"/>
        </w:rPr>
        <w:t>thực,</w:t>
      </w:r>
      <w:r w:rsidRPr="00BD0847">
        <w:rPr>
          <w:spacing w:val="23"/>
          <w:sz w:val="26"/>
          <w:szCs w:val="26"/>
        </w:rPr>
        <w:t xml:space="preserve"> </w:t>
      </w:r>
      <w:r w:rsidRPr="00BD0847">
        <w:rPr>
          <w:sz w:val="26"/>
          <w:szCs w:val="26"/>
        </w:rPr>
        <w:t>chính xác của nội dung biên bản.</w:t>
      </w:r>
    </w:p>
    <w:p w14:paraId="3266120E" w14:textId="77777777" w:rsidR="00BD0847" w:rsidRPr="00BD0847" w:rsidRDefault="00BD0847" w:rsidP="00BD0847">
      <w:pPr>
        <w:tabs>
          <w:tab w:val="left" w:pos="851"/>
        </w:tabs>
        <w:spacing w:before="120" w:after="120" w:line="320" w:lineRule="exact"/>
        <w:ind w:firstLine="426"/>
        <w:jc w:val="both"/>
        <w:rPr>
          <w:sz w:val="26"/>
          <w:szCs w:val="26"/>
        </w:rPr>
      </w:pPr>
      <w:r w:rsidRPr="00BD0847">
        <w:rPr>
          <w:sz w:val="26"/>
          <w:szCs w:val="26"/>
          <w:lang w:val="nl-NL"/>
        </w:rPr>
        <w:t xml:space="preserve">Biên </w:t>
      </w:r>
      <w:r w:rsidRPr="00BD0847">
        <w:rPr>
          <w:sz w:val="26"/>
          <w:szCs w:val="26"/>
        </w:rPr>
        <w:t>bản</w:t>
      </w:r>
      <w:r w:rsidRPr="00BD0847">
        <w:rPr>
          <w:sz w:val="26"/>
          <w:szCs w:val="26"/>
          <w:lang w:val="nl-NL"/>
        </w:rPr>
        <w:t xml:space="preserve">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w:t>
      </w:r>
      <w:r w:rsidRPr="00BD0847">
        <w:rPr>
          <w:sz w:val="26"/>
          <w:szCs w:val="26"/>
        </w:rPr>
        <w:t>.</w:t>
      </w:r>
    </w:p>
    <w:p w14:paraId="10CF682C" w14:textId="77777777" w:rsidR="00BD0847" w:rsidRPr="00BD0847" w:rsidRDefault="00BD0847" w:rsidP="00BD0847">
      <w:pPr>
        <w:tabs>
          <w:tab w:val="left" w:pos="851"/>
        </w:tabs>
        <w:spacing w:before="120" w:after="120" w:line="320" w:lineRule="exact"/>
        <w:ind w:firstLine="426"/>
        <w:jc w:val="both"/>
        <w:rPr>
          <w:sz w:val="26"/>
          <w:szCs w:val="26"/>
        </w:rPr>
      </w:pPr>
      <w:r w:rsidRPr="00BD0847">
        <w:rPr>
          <w:sz w:val="26"/>
          <w:szCs w:val="26"/>
          <w:lang w:val="nl-NL"/>
        </w:rPr>
        <w:t xml:space="preserve">Biên bản họp Đại hội đồng cổ đông, phụ lục danh sách cổ đông đăng ký dự họp, nghị quyết </w:t>
      </w:r>
      <w:r w:rsidRPr="00BD0847">
        <w:rPr>
          <w:sz w:val="26"/>
          <w:szCs w:val="26"/>
        </w:rPr>
        <w:t>đã</w:t>
      </w:r>
      <w:r w:rsidRPr="00BD0847">
        <w:rPr>
          <w:sz w:val="26"/>
          <w:szCs w:val="26"/>
          <w:lang w:val="nl-NL"/>
        </w:rPr>
        <w:t xml:space="preserve"> được thông qua và tài liệu có liên quan gửi kèm theo thông báo mời họp phải được lưu giữ tại trụ sở chính của công ty.</w:t>
      </w:r>
    </w:p>
    <w:p w14:paraId="7FDC2597" w14:textId="77777777" w:rsidR="007D0B0C" w:rsidRPr="00625B39" w:rsidRDefault="007D0B0C" w:rsidP="00625B39">
      <w:pPr>
        <w:tabs>
          <w:tab w:val="left" w:pos="851"/>
        </w:tabs>
        <w:spacing w:before="120" w:after="120" w:line="320" w:lineRule="exact"/>
        <w:ind w:firstLine="426"/>
        <w:jc w:val="both"/>
        <w:rPr>
          <w:b/>
          <w:sz w:val="26"/>
          <w:szCs w:val="26"/>
        </w:rPr>
      </w:pPr>
      <w:r w:rsidRPr="00625B39">
        <w:rPr>
          <w:b/>
          <w:sz w:val="26"/>
          <w:szCs w:val="26"/>
        </w:rPr>
        <w:t xml:space="preserve">3. </w:t>
      </w:r>
      <w:r w:rsidR="002E1840" w:rsidRPr="00625B39">
        <w:rPr>
          <w:b/>
          <w:sz w:val="26"/>
          <w:szCs w:val="26"/>
        </w:rPr>
        <w:tab/>
      </w:r>
      <w:r w:rsidRPr="00625B39">
        <w:rPr>
          <w:b/>
          <w:sz w:val="26"/>
          <w:szCs w:val="26"/>
        </w:rPr>
        <w:t xml:space="preserve">Thẩm quyền và thể thức lấy ý kiến cổ đông bằng văn bản để thông qua nghị quyết của Đại hội đồng cổ đông: </w:t>
      </w:r>
    </w:p>
    <w:p w14:paraId="3B9B083E" w14:textId="77777777" w:rsidR="007D0B0C" w:rsidRPr="00BD0847" w:rsidRDefault="00BD0847" w:rsidP="00986AB5">
      <w:pPr>
        <w:pStyle w:val="ListParagraph"/>
        <w:numPr>
          <w:ilvl w:val="0"/>
          <w:numId w:val="37"/>
        </w:numPr>
        <w:tabs>
          <w:tab w:val="left" w:pos="993"/>
        </w:tabs>
        <w:spacing w:before="120" w:after="120" w:line="320" w:lineRule="exact"/>
        <w:ind w:left="0" w:firstLine="426"/>
        <w:rPr>
          <w:sz w:val="26"/>
          <w:szCs w:val="26"/>
        </w:rPr>
      </w:pPr>
      <w:r w:rsidRPr="00BD0847">
        <w:rPr>
          <w:sz w:val="26"/>
          <w:szCs w:val="26"/>
          <w:lang w:val="nl-NL"/>
        </w:rPr>
        <w:t>Hội đồng quản trị có quyền lấy ý kiến cổ đông bằng văn bản để thông qua nghị quyết của Đại hội đồng cổ đông đối với tất cả các vấn đề thuộc thẩm quyền khi xét thấy cần thiết vì lợi ích của Công ty</w:t>
      </w:r>
      <w:r w:rsidR="007D0B0C" w:rsidRPr="00BD0847">
        <w:rPr>
          <w:sz w:val="26"/>
          <w:szCs w:val="26"/>
        </w:rPr>
        <w:t xml:space="preserve">. </w:t>
      </w:r>
    </w:p>
    <w:p w14:paraId="45980C10" w14:textId="77777777" w:rsidR="007D0B0C" w:rsidRPr="00625B39" w:rsidRDefault="00BD0847" w:rsidP="00986AB5">
      <w:pPr>
        <w:pStyle w:val="ListParagraph"/>
        <w:numPr>
          <w:ilvl w:val="0"/>
          <w:numId w:val="37"/>
        </w:numPr>
        <w:tabs>
          <w:tab w:val="left" w:pos="993"/>
        </w:tabs>
        <w:spacing w:before="120" w:after="120" w:line="320" w:lineRule="exact"/>
        <w:ind w:left="0" w:firstLine="426"/>
        <w:rPr>
          <w:sz w:val="26"/>
          <w:szCs w:val="26"/>
        </w:rPr>
      </w:pPr>
      <w:r w:rsidRPr="00222BBD">
        <w:rPr>
          <w:sz w:val="26"/>
          <w:szCs w:val="26"/>
        </w:rPr>
        <w:t>Hội đồng quản trị chuẩn bị phiếu lấy ý kiến, dự thảo nghị quyết của Đại hội đồng cổ đông, các tài liệu giải trình dự thảo nghị quyết và gửi đến tất cả các cổ đông có quyền biểu quyết chậm nhất mười (10) ngày trước thời hạn phải gửi lại phiếu lấy ý kiến</w:t>
      </w:r>
      <w:r w:rsidR="007D0B0C" w:rsidRPr="00625B39">
        <w:rPr>
          <w:sz w:val="26"/>
          <w:szCs w:val="26"/>
        </w:rPr>
        <w:t>. Yêu cầu và cách thức gửi phiếu lấy ý kiến và tài liệu kèm theo được thực hiện t</w:t>
      </w:r>
      <w:r>
        <w:rPr>
          <w:sz w:val="26"/>
          <w:szCs w:val="26"/>
        </w:rPr>
        <w:t>heo quy định tại khoản 3 Điều 27</w:t>
      </w:r>
      <w:r w:rsidR="007D0B0C" w:rsidRPr="00625B39">
        <w:rPr>
          <w:sz w:val="26"/>
          <w:szCs w:val="26"/>
        </w:rPr>
        <w:t xml:space="preserve"> Điều lệ Công ty. </w:t>
      </w:r>
    </w:p>
    <w:p w14:paraId="75139DF9" w14:textId="77777777" w:rsidR="007D0B0C" w:rsidRPr="00625B39" w:rsidRDefault="007D0B0C" w:rsidP="00986AB5">
      <w:pPr>
        <w:pStyle w:val="ListParagraph"/>
        <w:numPr>
          <w:ilvl w:val="0"/>
          <w:numId w:val="37"/>
        </w:numPr>
        <w:tabs>
          <w:tab w:val="left" w:pos="993"/>
        </w:tabs>
        <w:spacing w:before="120" w:after="120" w:line="320" w:lineRule="exact"/>
        <w:ind w:left="0" w:firstLine="426"/>
        <w:rPr>
          <w:sz w:val="26"/>
          <w:szCs w:val="26"/>
        </w:rPr>
      </w:pPr>
      <w:r w:rsidRPr="00625B39">
        <w:rPr>
          <w:sz w:val="26"/>
          <w:szCs w:val="26"/>
        </w:rPr>
        <w:t>Phiếu lấy ý kiến phải có các nội dung chủ yếu sau đây:</w:t>
      </w:r>
    </w:p>
    <w:p w14:paraId="0CA04356" w14:textId="77777777" w:rsidR="00BD0847" w:rsidRPr="00222BBD" w:rsidRDefault="00BD0847" w:rsidP="007A53E0">
      <w:pPr>
        <w:pStyle w:val="ListParagraph"/>
        <w:numPr>
          <w:ilvl w:val="0"/>
          <w:numId w:val="13"/>
        </w:numPr>
        <w:tabs>
          <w:tab w:val="left" w:pos="851"/>
        </w:tabs>
        <w:spacing w:before="120" w:after="120" w:line="320" w:lineRule="exact"/>
        <w:ind w:left="0" w:firstLine="426"/>
        <w:rPr>
          <w:sz w:val="26"/>
          <w:szCs w:val="26"/>
        </w:rPr>
      </w:pPr>
      <w:r w:rsidRPr="00222BBD">
        <w:rPr>
          <w:sz w:val="26"/>
          <w:szCs w:val="26"/>
        </w:rPr>
        <w:t>Tên, địa chỉ trụ sở chính, mã số doanh</w:t>
      </w:r>
      <w:r w:rsidRPr="00222BBD">
        <w:rPr>
          <w:spacing w:val="-2"/>
          <w:sz w:val="26"/>
          <w:szCs w:val="26"/>
        </w:rPr>
        <w:t xml:space="preserve"> </w:t>
      </w:r>
      <w:r w:rsidRPr="00222BBD">
        <w:rPr>
          <w:sz w:val="26"/>
          <w:szCs w:val="26"/>
        </w:rPr>
        <w:t>nghiệp;</w:t>
      </w:r>
    </w:p>
    <w:p w14:paraId="7B43E0AD" w14:textId="77777777" w:rsidR="00BD0847" w:rsidRPr="00222BBD" w:rsidRDefault="00BD0847" w:rsidP="007A53E0">
      <w:pPr>
        <w:pStyle w:val="ListParagraph"/>
        <w:numPr>
          <w:ilvl w:val="0"/>
          <w:numId w:val="13"/>
        </w:numPr>
        <w:tabs>
          <w:tab w:val="left" w:pos="851"/>
        </w:tabs>
        <w:spacing w:before="120" w:after="120" w:line="320" w:lineRule="exact"/>
        <w:ind w:left="0" w:firstLine="426"/>
        <w:rPr>
          <w:sz w:val="26"/>
          <w:szCs w:val="26"/>
        </w:rPr>
      </w:pPr>
      <w:r w:rsidRPr="00222BBD">
        <w:rPr>
          <w:sz w:val="26"/>
          <w:szCs w:val="26"/>
        </w:rPr>
        <w:t>Mục đích lấy ý</w:t>
      </w:r>
      <w:r w:rsidRPr="00222BBD">
        <w:rPr>
          <w:spacing w:val="-7"/>
          <w:sz w:val="26"/>
          <w:szCs w:val="26"/>
        </w:rPr>
        <w:t xml:space="preserve"> </w:t>
      </w:r>
      <w:r w:rsidRPr="00222BBD">
        <w:rPr>
          <w:sz w:val="26"/>
          <w:szCs w:val="26"/>
        </w:rPr>
        <w:t>kiến;</w:t>
      </w:r>
    </w:p>
    <w:p w14:paraId="760F5404" w14:textId="77777777" w:rsidR="00BD0847" w:rsidRPr="00E32623" w:rsidRDefault="00BD0847" w:rsidP="007A53E0">
      <w:pPr>
        <w:pStyle w:val="ListParagraph"/>
        <w:numPr>
          <w:ilvl w:val="0"/>
          <w:numId w:val="13"/>
        </w:numPr>
        <w:tabs>
          <w:tab w:val="left" w:pos="851"/>
        </w:tabs>
        <w:spacing w:before="120" w:after="120" w:line="320" w:lineRule="exact"/>
        <w:ind w:left="0" w:firstLine="426"/>
        <w:rPr>
          <w:sz w:val="26"/>
          <w:szCs w:val="26"/>
        </w:rPr>
      </w:pPr>
      <w:r w:rsidRPr="00222BBD">
        <w:rPr>
          <w:sz w:val="26"/>
          <w:szCs w:val="26"/>
        </w:rPr>
        <w:t>Họ</w:t>
      </w:r>
      <w:r w:rsidRPr="00E32623">
        <w:rPr>
          <w:sz w:val="26"/>
          <w:szCs w:val="26"/>
        </w:rPr>
        <w:t xml:space="preserve">, tên, </w:t>
      </w:r>
      <w:r w:rsidRPr="00E32623">
        <w:rPr>
          <w:sz w:val="26"/>
          <w:szCs w:val="26"/>
          <w:lang w:val="nl-NL"/>
        </w:rPr>
        <w:t>địa chỉ liên lạc, quốc tịch, số giấy tờ pháp lý của cá nhân đối với</w:t>
      </w:r>
      <w:r w:rsidRPr="00E32623">
        <w:rPr>
          <w:sz w:val="26"/>
          <w:szCs w:val="26"/>
        </w:rPr>
        <w:t xml:space="preserve">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14:paraId="4517115E" w14:textId="77777777" w:rsidR="00BD0847" w:rsidRPr="00222BBD" w:rsidRDefault="00BD0847" w:rsidP="007A53E0">
      <w:pPr>
        <w:pStyle w:val="ListParagraph"/>
        <w:numPr>
          <w:ilvl w:val="0"/>
          <w:numId w:val="13"/>
        </w:numPr>
        <w:tabs>
          <w:tab w:val="left" w:pos="851"/>
        </w:tabs>
        <w:spacing w:before="120" w:after="120" w:line="320" w:lineRule="exact"/>
        <w:ind w:left="0" w:firstLine="426"/>
        <w:rPr>
          <w:sz w:val="26"/>
          <w:szCs w:val="26"/>
        </w:rPr>
      </w:pPr>
      <w:r w:rsidRPr="00222BBD">
        <w:rPr>
          <w:sz w:val="26"/>
          <w:szCs w:val="26"/>
        </w:rPr>
        <w:t>Vấn đề cần lấy ý kiến để thông</w:t>
      </w:r>
      <w:r w:rsidRPr="00222BBD">
        <w:rPr>
          <w:spacing w:val="-8"/>
          <w:sz w:val="26"/>
          <w:szCs w:val="26"/>
        </w:rPr>
        <w:t xml:space="preserve"> </w:t>
      </w:r>
      <w:r w:rsidRPr="00222BBD">
        <w:rPr>
          <w:sz w:val="26"/>
          <w:szCs w:val="26"/>
        </w:rPr>
        <w:t>qua;</w:t>
      </w:r>
    </w:p>
    <w:p w14:paraId="21021CFD" w14:textId="77777777" w:rsidR="00BD0847" w:rsidRPr="00222BBD" w:rsidRDefault="00BD0847" w:rsidP="007A53E0">
      <w:pPr>
        <w:pStyle w:val="ListParagraph"/>
        <w:numPr>
          <w:ilvl w:val="0"/>
          <w:numId w:val="13"/>
        </w:numPr>
        <w:tabs>
          <w:tab w:val="left" w:pos="851"/>
        </w:tabs>
        <w:spacing w:before="120" w:after="120" w:line="320" w:lineRule="exact"/>
        <w:ind w:left="0" w:firstLine="426"/>
        <w:rPr>
          <w:sz w:val="26"/>
          <w:szCs w:val="26"/>
        </w:rPr>
      </w:pPr>
      <w:r w:rsidRPr="00222BBD">
        <w:rPr>
          <w:sz w:val="26"/>
          <w:szCs w:val="26"/>
        </w:rPr>
        <w:t>Phương án biểu quyết bao gồm tán thành, không tán thành và không có ý</w:t>
      </w:r>
      <w:r w:rsidRPr="00222BBD">
        <w:rPr>
          <w:spacing w:val="-12"/>
          <w:sz w:val="26"/>
          <w:szCs w:val="26"/>
        </w:rPr>
        <w:t xml:space="preserve"> </w:t>
      </w:r>
      <w:r w:rsidRPr="00222BBD">
        <w:rPr>
          <w:sz w:val="26"/>
          <w:szCs w:val="26"/>
        </w:rPr>
        <w:t>kiến;</w:t>
      </w:r>
    </w:p>
    <w:p w14:paraId="691EE794" w14:textId="77777777" w:rsidR="00BD0847" w:rsidRPr="00222BBD" w:rsidRDefault="00BD0847" w:rsidP="007A53E0">
      <w:pPr>
        <w:pStyle w:val="ListParagraph"/>
        <w:numPr>
          <w:ilvl w:val="0"/>
          <w:numId w:val="13"/>
        </w:numPr>
        <w:tabs>
          <w:tab w:val="left" w:pos="851"/>
        </w:tabs>
        <w:spacing w:before="120" w:after="120" w:line="320" w:lineRule="exact"/>
        <w:ind w:left="0" w:firstLine="426"/>
        <w:rPr>
          <w:sz w:val="26"/>
          <w:szCs w:val="26"/>
        </w:rPr>
      </w:pPr>
      <w:r w:rsidRPr="00222BBD">
        <w:rPr>
          <w:sz w:val="26"/>
          <w:szCs w:val="26"/>
        </w:rPr>
        <w:t xml:space="preserve">Thời hạn phải gửi về công </w:t>
      </w:r>
      <w:r w:rsidRPr="00222BBD">
        <w:rPr>
          <w:spacing w:val="2"/>
          <w:sz w:val="26"/>
          <w:szCs w:val="26"/>
        </w:rPr>
        <w:t xml:space="preserve">ty </w:t>
      </w:r>
      <w:r w:rsidRPr="00222BBD">
        <w:rPr>
          <w:sz w:val="26"/>
          <w:szCs w:val="26"/>
        </w:rPr>
        <w:t>phiếu lấy ý kiến đã được trả</w:t>
      </w:r>
      <w:r w:rsidRPr="00222BBD">
        <w:rPr>
          <w:spacing w:val="-20"/>
          <w:sz w:val="26"/>
          <w:szCs w:val="26"/>
        </w:rPr>
        <w:t xml:space="preserve"> </w:t>
      </w:r>
      <w:r w:rsidRPr="00222BBD">
        <w:rPr>
          <w:sz w:val="26"/>
          <w:szCs w:val="26"/>
        </w:rPr>
        <w:t>lời;</w:t>
      </w:r>
    </w:p>
    <w:p w14:paraId="61A71884" w14:textId="77777777" w:rsidR="007D0B0C" w:rsidRPr="00BD0847" w:rsidRDefault="00BD0847" w:rsidP="007A53E0">
      <w:pPr>
        <w:pStyle w:val="ListParagraph"/>
        <w:numPr>
          <w:ilvl w:val="0"/>
          <w:numId w:val="13"/>
        </w:numPr>
        <w:tabs>
          <w:tab w:val="left" w:pos="851"/>
        </w:tabs>
        <w:spacing w:before="120" w:after="120" w:line="320" w:lineRule="exact"/>
        <w:ind w:left="0" w:firstLine="426"/>
        <w:rPr>
          <w:sz w:val="26"/>
          <w:szCs w:val="26"/>
        </w:rPr>
      </w:pPr>
      <w:r w:rsidRPr="00222BBD">
        <w:rPr>
          <w:sz w:val="26"/>
          <w:szCs w:val="26"/>
        </w:rPr>
        <w:t>Họ, tên, chữ ký của Chủ tịch Hội đồng quản trị của Công</w:t>
      </w:r>
      <w:r w:rsidRPr="00222BBD">
        <w:rPr>
          <w:spacing w:val="-4"/>
          <w:sz w:val="26"/>
          <w:szCs w:val="26"/>
        </w:rPr>
        <w:t xml:space="preserve"> </w:t>
      </w:r>
      <w:r w:rsidRPr="00222BBD">
        <w:rPr>
          <w:sz w:val="26"/>
          <w:szCs w:val="26"/>
        </w:rPr>
        <w:t>ty.</w:t>
      </w:r>
    </w:p>
    <w:p w14:paraId="6264748A" w14:textId="77777777" w:rsidR="007D0B0C" w:rsidRPr="00625B39" w:rsidRDefault="007D0B0C" w:rsidP="00986AB5">
      <w:pPr>
        <w:pStyle w:val="ListParagraph"/>
        <w:numPr>
          <w:ilvl w:val="0"/>
          <w:numId w:val="37"/>
        </w:numPr>
        <w:tabs>
          <w:tab w:val="left" w:pos="993"/>
        </w:tabs>
        <w:spacing w:before="120" w:after="120" w:line="320" w:lineRule="exact"/>
        <w:ind w:left="0" w:firstLine="426"/>
        <w:rPr>
          <w:sz w:val="26"/>
          <w:szCs w:val="26"/>
        </w:rPr>
      </w:pPr>
      <w:r w:rsidRPr="00625B39">
        <w:rPr>
          <w:sz w:val="26"/>
          <w:szCs w:val="26"/>
        </w:rPr>
        <w:t xml:space="preserve">Cổ đông có thể gửi phiếu lấy ý kiến đã trả lời đến Công ty bằng hình thức gửi thư, fax hoặc thư điện tử theo quy định sau đây: </w:t>
      </w:r>
    </w:p>
    <w:p w14:paraId="42D7C440" w14:textId="77777777" w:rsidR="007D0B0C" w:rsidRPr="00625B39" w:rsidRDefault="007D0B0C" w:rsidP="007A53E0">
      <w:pPr>
        <w:pStyle w:val="ListParagraph"/>
        <w:numPr>
          <w:ilvl w:val="0"/>
          <w:numId w:val="14"/>
        </w:numPr>
        <w:tabs>
          <w:tab w:val="left" w:pos="851"/>
        </w:tabs>
        <w:spacing w:before="120" w:after="120" w:line="320" w:lineRule="exact"/>
        <w:ind w:left="0" w:firstLine="426"/>
        <w:rPr>
          <w:sz w:val="26"/>
          <w:szCs w:val="26"/>
        </w:rPr>
      </w:pPr>
      <w:r w:rsidRPr="00625B39">
        <w:rPr>
          <w:sz w:val="26"/>
          <w:szCs w:val="26"/>
        </w:rPr>
        <w:t xml:space="preserve">Trường hợp gửi thư, phiếu lấy ý kiến đã được trả lời phải có chữ ký của cổ đông là </w:t>
      </w:r>
      <w:r w:rsidRPr="00625B39">
        <w:rPr>
          <w:sz w:val="26"/>
          <w:szCs w:val="26"/>
        </w:rPr>
        <w:lastRenderedPageBreak/>
        <w:t xml:space="preserve">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 </w:t>
      </w:r>
    </w:p>
    <w:p w14:paraId="6A90973A" w14:textId="77777777" w:rsidR="007D0B0C" w:rsidRPr="00625B39" w:rsidRDefault="007D0B0C" w:rsidP="007A53E0">
      <w:pPr>
        <w:pStyle w:val="ListParagraph"/>
        <w:numPr>
          <w:ilvl w:val="0"/>
          <w:numId w:val="14"/>
        </w:numPr>
        <w:tabs>
          <w:tab w:val="left" w:pos="851"/>
        </w:tabs>
        <w:spacing w:before="120" w:after="120" w:line="320" w:lineRule="exact"/>
        <w:ind w:left="0" w:firstLine="426"/>
        <w:rPr>
          <w:sz w:val="26"/>
          <w:szCs w:val="26"/>
        </w:rPr>
      </w:pPr>
      <w:r w:rsidRPr="00625B39">
        <w:rPr>
          <w:sz w:val="26"/>
          <w:szCs w:val="26"/>
        </w:rPr>
        <w:t xml:space="preserve">Trường hợp gửi fax hoặc thư điện tử, phiếu lấy ý kiến gửi về Công ty phải được giữ bí mật đến thời điểm kiểm phiếu; </w:t>
      </w:r>
    </w:p>
    <w:p w14:paraId="48066CF4" w14:textId="77777777" w:rsidR="007D0B0C" w:rsidRPr="00BD0847" w:rsidRDefault="007D0B0C" w:rsidP="007A53E0">
      <w:pPr>
        <w:pStyle w:val="ListParagraph"/>
        <w:numPr>
          <w:ilvl w:val="0"/>
          <w:numId w:val="14"/>
        </w:numPr>
        <w:tabs>
          <w:tab w:val="left" w:pos="851"/>
        </w:tabs>
        <w:spacing w:before="120" w:after="120" w:line="320" w:lineRule="exact"/>
        <w:ind w:left="0" w:firstLine="426"/>
        <w:rPr>
          <w:sz w:val="26"/>
          <w:szCs w:val="26"/>
        </w:rPr>
      </w:pPr>
      <w:r w:rsidRPr="00625B39">
        <w:rPr>
          <w:sz w:val="26"/>
          <w:szCs w:val="26"/>
        </w:rPr>
        <w:t xml:space="preserve">Các phiếu lấy ý kiến gửi về Công ty sau thời hạn đã xác định tại nội dung phiếu lấy ý kiến hoặc đã bị mở trong trường hợp gửi thư và bị tiết lộ trong trường hợp gửi fax, thư điện tử là không hợp lệ. </w:t>
      </w:r>
      <w:r w:rsidRPr="00BD0847">
        <w:rPr>
          <w:sz w:val="26"/>
          <w:szCs w:val="26"/>
        </w:rPr>
        <w:t xml:space="preserve">Phiếu lấy ý kiến không được gửi về được coi là phiếu không tham gia biểu quyết. </w:t>
      </w:r>
    </w:p>
    <w:p w14:paraId="398EA129" w14:textId="77777777" w:rsidR="007D0B0C" w:rsidRPr="00625B39" w:rsidRDefault="007D0B0C" w:rsidP="00986AB5">
      <w:pPr>
        <w:pStyle w:val="ListParagraph"/>
        <w:numPr>
          <w:ilvl w:val="0"/>
          <w:numId w:val="37"/>
        </w:numPr>
        <w:tabs>
          <w:tab w:val="left" w:pos="993"/>
        </w:tabs>
        <w:spacing w:before="120" w:after="120" w:line="320" w:lineRule="exact"/>
        <w:ind w:left="0" w:firstLine="426"/>
        <w:rPr>
          <w:sz w:val="26"/>
          <w:szCs w:val="26"/>
        </w:rPr>
      </w:pPr>
      <w:r w:rsidRPr="00625B39">
        <w:rPr>
          <w:sz w:val="26"/>
          <w:szCs w:val="26"/>
        </w:rPr>
        <w:t xml:space="preserve">Hội đồng quản trị kiểm phiếu và lập biên bản kiểm phiếu dưới sự chứng kiến của Ban kiểm soát hoặc của cổ đông không nắm giữ chức vụ quản lý Công ty. Biên bản kiểm phiếu phải có các nội dung chủ yếu sau đây: </w:t>
      </w:r>
    </w:p>
    <w:p w14:paraId="2FC9778A" w14:textId="77777777" w:rsidR="007D0B0C" w:rsidRPr="00625B39" w:rsidRDefault="007D0B0C" w:rsidP="007A53E0">
      <w:pPr>
        <w:pStyle w:val="ListParagraph"/>
        <w:numPr>
          <w:ilvl w:val="0"/>
          <w:numId w:val="15"/>
        </w:numPr>
        <w:tabs>
          <w:tab w:val="left" w:pos="851"/>
        </w:tabs>
        <w:spacing w:before="120" w:after="120" w:line="320" w:lineRule="exact"/>
        <w:ind w:left="0" w:firstLine="426"/>
        <w:rPr>
          <w:sz w:val="26"/>
          <w:szCs w:val="26"/>
        </w:rPr>
      </w:pPr>
      <w:r w:rsidRPr="00625B39">
        <w:rPr>
          <w:sz w:val="26"/>
          <w:szCs w:val="26"/>
        </w:rPr>
        <w:t xml:space="preserve">Tên, địa chỉ trụ sở chính, mã số doanh nghiệp; </w:t>
      </w:r>
    </w:p>
    <w:p w14:paraId="5EFBB436" w14:textId="77777777" w:rsidR="007D0B0C" w:rsidRPr="00625B39" w:rsidRDefault="007D0B0C" w:rsidP="007A53E0">
      <w:pPr>
        <w:pStyle w:val="ListParagraph"/>
        <w:numPr>
          <w:ilvl w:val="0"/>
          <w:numId w:val="15"/>
        </w:numPr>
        <w:tabs>
          <w:tab w:val="left" w:pos="851"/>
        </w:tabs>
        <w:spacing w:before="120" w:after="120" w:line="320" w:lineRule="exact"/>
        <w:ind w:left="0" w:firstLine="426"/>
        <w:rPr>
          <w:sz w:val="26"/>
          <w:szCs w:val="26"/>
        </w:rPr>
      </w:pPr>
      <w:r w:rsidRPr="00625B39">
        <w:rPr>
          <w:sz w:val="26"/>
          <w:szCs w:val="26"/>
        </w:rPr>
        <w:t xml:space="preserve">Mục đích và các vấn đề cần lấy ý kiến để thông qua nghị quyết; </w:t>
      </w:r>
    </w:p>
    <w:p w14:paraId="793D559A" w14:textId="77777777" w:rsidR="007D0B0C" w:rsidRPr="00625B39" w:rsidRDefault="007D0B0C" w:rsidP="007A53E0">
      <w:pPr>
        <w:pStyle w:val="ListParagraph"/>
        <w:numPr>
          <w:ilvl w:val="0"/>
          <w:numId w:val="15"/>
        </w:numPr>
        <w:tabs>
          <w:tab w:val="left" w:pos="851"/>
        </w:tabs>
        <w:spacing w:before="120" w:after="120" w:line="320" w:lineRule="exact"/>
        <w:ind w:left="0" w:firstLine="426"/>
        <w:rPr>
          <w:sz w:val="26"/>
          <w:szCs w:val="26"/>
        </w:rPr>
      </w:pPr>
      <w:r w:rsidRPr="00625B39">
        <w:rPr>
          <w:sz w:val="26"/>
          <w:szCs w:val="26"/>
        </w:rPr>
        <w:t>Số cổ đông với tổng số phiếu biểu quyết đã tham gia biểu quyết, trong đó phân biệt số phiếu biểu quyết hợp lệ và số biểu quyết không hợp lệ và phương thức gửi phiếu biểu quyết, kèm theo phụ lục danh sách cổ đông tham gia biểu quyết;</w:t>
      </w:r>
    </w:p>
    <w:p w14:paraId="4109FAEB" w14:textId="77777777" w:rsidR="007D0B0C" w:rsidRPr="00625B39" w:rsidRDefault="007D0B0C" w:rsidP="007A53E0">
      <w:pPr>
        <w:pStyle w:val="ListParagraph"/>
        <w:numPr>
          <w:ilvl w:val="0"/>
          <w:numId w:val="15"/>
        </w:numPr>
        <w:tabs>
          <w:tab w:val="left" w:pos="851"/>
        </w:tabs>
        <w:spacing w:before="120" w:after="120" w:line="320" w:lineRule="exact"/>
        <w:ind w:left="0" w:firstLine="426"/>
        <w:rPr>
          <w:sz w:val="26"/>
          <w:szCs w:val="26"/>
        </w:rPr>
      </w:pPr>
      <w:r w:rsidRPr="00625B39">
        <w:rPr>
          <w:sz w:val="26"/>
          <w:szCs w:val="26"/>
        </w:rPr>
        <w:t xml:space="preserve">Tổng số phiếu tán thành, không tán thành và không có ý kiến đối với từng vấn đề; </w:t>
      </w:r>
    </w:p>
    <w:p w14:paraId="36EBDA85" w14:textId="77777777" w:rsidR="007D0B0C" w:rsidRPr="00625B39" w:rsidRDefault="007D0B0C" w:rsidP="007A53E0">
      <w:pPr>
        <w:pStyle w:val="ListParagraph"/>
        <w:numPr>
          <w:ilvl w:val="0"/>
          <w:numId w:val="15"/>
        </w:numPr>
        <w:tabs>
          <w:tab w:val="left" w:pos="851"/>
        </w:tabs>
        <w:spacing w:before="120" w:after="120" w:line="320" w:lineRule="exact"/>
        <w:ind w:left="0" w:firstLine="426"/>
        <w:rPr>
          <w:sz w:val="26"/>
          <w:szCs w:val="26"/>
        </w:rPr>
      </w:pPr>
      <w:r w:rsidRPr="00625B39">
        <w:rPr>
          <w:sz w:val="26"/>
          <w:szCs w:val="26"/>
        </w:rPr>
        <w:t xml:space="preserve">Vấn đề đã được thông qua và tỷ lệ biểu quyết thông qua tương ứng; </w:t>
      </w:r>
    </w:p>
    <w:p w14:paraId="112AEF4B" w14:textId="77777777" w:rsidR="007D0B0C" w:rsidRPr="00625B39" w:rsidRDefault="007D0B0C" w:rsidP="007A53E0">
      <w:pPr>
        <w:pStyle w:val="ListParagraph"/>
        <w:numPr>
          <w:ilvl w:val="0"/>
          <w:numId w:val="15"/>
        </w:numPr>
        <w:tabs>
          <w:tab w:val="left" w:pos="851"/>
        </w:tabs>
        <w:spacing w:before="120" w:after="120" w:line="320" w:lineRule="exact"/>
        <w:ind w:left="0" w:firstLine="426"/>
        <w:rPr>
          <w:sz w:val="26"/>
          <w:szCs w:val="26"/>
        </w:rPr>
      </w:pPr>
      <w:r w:rsidRPr="00625B39">
        <w:rPr>
          <w:sz w:val="26"/>
          <w:szCs w:val="26"/>
        </w:rPr>
        <w:t xml:space="preserve">Họ, tên, chữ ký của Chủ tịch Hội đồng quản trị, người kiểm phiếu và người giám sát kiểm phiếu. </w:t>
      </w:r>
    </w:p>
    <w:p w14:paraId="372AD4F5" w14:textId="77777777" w:rsidR="007D0B0C" w:rsidRPr="00625B39" w:rsidRDefault="007D0B0C" w:rsidP="00625B39">
      <w:pPr>
        <w:spacing w:before="120" w:after="120" w:line="320" w:lineRule="exact"/>
        <w:ind w:firstLine="426"/>
        <w:jc w:val="both"/>
        <w:rPr>
          <w:sz w:val="26"/>
          <w:szCs w:val="26"/>
        </w:rPr>
      </w:pPr>
      <w:r w:rsidRPr="00625B39">
        <w:rPr>
          <w:sz w:val="26"/>
          <w:szCs w:val="26"/>
        </w:rPr>
        <w:t xml:space="preserve">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 </w:t>
      </w:r>
    </w:p>
    <w:p w14:paraId="01388423" w14:textId="77777777" w:rsidR="007D0B0C" w:rsidRPr="00625B39" w:rsidRDefault="007D0B0C" w:rsidP="00986AB5">
      <w:pPr>
        <w:pStyle w:val="ListParagraph"/>
        <w:numPr>
          <w:ilvl w:val="0"/>
          <w:numId w:val="37"/>
        </w:numPr>
        <w:tabs>
          <w:tab w:val="left" w:pos="993"/>
        </w:tabs>
        <w:spacing w:before="120" w:after="120" w:line="320" w:lineRule="exact"/>
        <w:ind w:left="0" w:firstLine="426"/>
        <w:rPr>
          <w:sz w:val="26"/>
          <w:szCs w:val="26"/>
        </w:rPr>
      </w:pPr>
      <w:r w:rsidRPr="00625B39">
        <w:rPr>
          <w:sz w:val="26"/>
          <w:szCs w:val="26"/>
        </w:rPr>
        <w:t xml:space="preserve">Biên bản kiểm phiếu và nghị quyết phải được gửi đến các cổ đông trong thời hạn 15 ngày, kể từ ngày kết thúc kiểm phiếu. Việc gửi biên bản kiểm phiếu và nghị quyết có thể thay thế bằng việc đăng tải trên trang thông tin điện tử của Công ty. </w:t>
      </w:r>
    </w:p>
    <w:p w14:paraId="7031F0FA" w14:textId="77777777" w:rsidR="007D0B0C" w:rsidRPr="00625B39" w:rsidRDefault="007D0B0C" w:rsidP="00986AB5">
      <w:pPr>
        <w:pStyle w:val="ListParagraph"/>
        <w:numPr>
          <w:ilvl w:val="0"/>
          <w:numId w:val="37"/>
        </w:numPr>
        <w:tabs>
          <w:tab w:val="left" w:pos="993"/>
        </w:tabs>
        <w:spacing w:before="120" w:after="120" w:line="320" w:lineRule="exact"/>
        <w:ind w:left="0" w:firstLine="426"/>
        <w:rPr>
          <w:sz w:val="26"/>
          <w:szCs w:val="26"/>
        </w:rPr>
      </w:pPr>
      <w:r w:rsidRPr="00625B39">
        <w:rPr>
          <w:sz w:val="26"/>
          <w:szCs w:val="26"/>
        </w:rPr>
        <w:t xml:space="preserve">Phiếu lấy ý kiến đã được trả lời, biên bản kiểm phiếu, nghị quyết đã được thông qua và tài liệu có liên quan gửi kèm theo phiếu lấy ý kiến đều phải được lưu giữ tại trụ sở chính của Công ty. </w:t>
      </w:r>
    </w:p>
    <w:p w14:paraId="46F6A4DA" w14:textId="77777777" w:rsidR="0003049A" w:rsidRPr="00625B39" w:rsidRDefault="007D0B0C" w:rsidP="00986AB5">
      <w:pPr>
        <w:pStyle w:val="ListParagraph"/>
        <w:numPr>
          <w:ilvl w:val="0"/>
          <w:numId w:val="37"/>
        </w:numPr>
        <w:tabs>
          <w:tab w:val="left" w:pos="993"/>
        </w:tabs>
        <w:spacing w:before="120" w:after="120" w:line="320" w:lineRule="exact"/>
        <w:ind w:left="0" w:firstLine="426"/>
        <w:rPr>
          <w:sz w:val="26"/>
          <w:szCs w:val="26"/>
        </w:rPr>
      </w:pPr>
      <w:r w:rsidRPr="00625B39">
        <w:rPr>
          <w:sz w:val="26"/>
          <w:szCs w:val="26"/>
        </w:rPr>
        <w:t>Nghị quyết được thông qua theo hình thức lấy ý kiến cổ đông bằng văn bản</w:t>
      </w:r>
      <w:r w:rsidR="002D0473">
        <w:rPr>
          <w:sz w:val="26"/>
          <w:szCs w:val="26"/>
        </w:rPr>
        <w:t xml:space="preserve"> nếu được số cổ đông sở hữu </w:t>
      </w:r>
      <w:r w:rsidR="00E32623">
        <w:rPr>
          <w:sz w:val="26"/>
          <w:szCs w:val="26"/>
          <w:lang w:val="en-US"/>
        </w:rPr>
        <w:t>trên</w:t>
      </w:r>
      <w:r w:rsidR="00E32623">
        <w:rPr>
          <w:sz w:val="26"/>
          <w:szCs w:val="26"/>
        </w:rPr>
        <w:t xml:space="preserve"> 50</w:t>
      </w:r>
      <w:r w:rsidRPr="00625B39">
        <w:rPr>
          <w:sz w:val="26"/>
          <w:szCs w:val="26"/>
        </w:rPr>
        <w:t xml:space="preserve">% tổng số phiếu biểu quyết của tất cả cổ đông có quyền biểu quyết tán thành và có giá trị như nghị quyết được thông qua tại cuộc họp Đại hội đồng cổ đông. </w:t>
      </w:r>
    </w:p>
    <w:p w14:paraId="7F1F1223" w14:textId="77777777" w:rsidR="0003049A" w:rsidRPr="00625B39" w:rsidRDefault="0003049A" w:rsidP="00625B39">
      <w:pPr>
        <w:spacing w:before="120" w:after="120" w:line="320" w:lineRule="exact"/>
        <w:ind w:firstLine="426"/>
        <w:jc w:val="both"/>
        <w:rPr>
          <w:b/>
          <w:sz w:val="26"/>
          <w:szCs w:val="26"/>
        </w:rPr>
      </w:pPr>
      <w:r w:rsidRPr="00625B39">
        <w:rPr>
          <w:b/>
          <w:sz w:val="26"/>
          <w:szCs w:val="26"/>
        </w:rPr>
        <w:t xml:space="preserve">Điều 3. </w:t>
      </w:r>
      <w:r w:rsidR="007D0B0C" w:rsidRPr="00625B39">
        <w:rPr>
          <w:b/>
          <w:sz w:val="26"/>
          <w:szCs w:val="26"/>
        </w:rPr>
        <w:t xml:space="preserve">Hội đồng quản trị </w:t>
      </w:r>
    </w:p>
    <w:p w14:paraId="6607CBD6" w14:textId="77777777" w:rsidR="0003049A" w:rsidRPr="00625B39" w:rsidRDefault="007D0B0C" w:rsidP="007A53E0">
      <w:pPr>
        <w:pStyle w:val="ListParagraph"/>
        <w:numPr>
          <w:ilvl w:val="0"/>
          <w:numId w:val="26"/>
        </w:numPr>
        <w:tabs>
          <w:tab w:val="left" w:pos="851"/>
        </w:tabs>
        <w:spacing w:before="120" w:after="120" w:line="320" w:lineRule="exact"/>
        <w:ind w:left="0" w:firstLine="426"/>
        <w:rPr>
          <w:b/>
          <w:sz w:val="26"/>
          <w:szCs w:val="26"/>
        </w:rPr>
      </w:pPr>
      <w:r w:rsidRPr="00625B39">
        <w:rPr>
          <w:b/>
          <w:sz w:val="26"/>
          <w:szCs w:val="26"/>
        </w:rPr>
        <w:lastRenderedPageBreak/>
        <w:t xml:space="preserve">Vai trò, quyền và nghĩa vụ của Hội đồng quản trị </w:t>
      </w:r>
    </w:p>
    <w:p w14:paraId="5423CC26" w14:textId="77777777" w:rsidR="0003049A" w:rsidRPr="00625B39" w:rsidRDefault="00FD561B" w:rsidP="00986AB5">
      <w:pPr>
        <w:pStyle w:val="ListParagraph"/>
        <w:numPr>
          <w:ilvl w:val="0"/>
          <w:numId w:val="36"/>
        </w:numPr>
        <w:tabs>
          <w:tab w:val="left" w:pos="993"/>
        </w:tabs>
        <w:spacing w:before="120" w:after="120" w:line="320" w:lineRule="exact"/>
        <w:ind w:left="0" w:firstLine="426"/>
        <w:rPr>
          <w:sz w:val="26"/>
          <w:szCs w:val="26"/>
        </w:rPr>
      </w:pPr>
      <w:r w:rsidRPr="00113FC4">
        <w:rPr>
          <w:color w:val="000000"/>
          <w:sz w:val="26"/>
          <w:szCs w:val="26"/>
          <w:lang w:val="vi-VN"/>
        </w:rPr>
        <w:t>Hội đồng quản trị là cơ quan quản lý công ty, có toàn quyền nhân danh công ty để quyết định, thực hiện các quyền và nghĩa vụ của công ty không thuộc thẩm quyền của Đại hội đồng cổ đông</w:t>
      </w:r>
      <w:r w:rsidR="007D0B0C" w:rsidRPr="00625B39">
        <w:rPr>
          <w:sz w:val="26"/>
          <w:szCs w:val="26"/>
        </w:rPr>
        <w:t xml:space="preserve">. </w:t>
      </w:r>
    </w:p>
    <w:p w14:paraId="7C5BADDC" w14:textId="77777777" w:rsidR="0003049A" w:rsidRPr="00625B39" w:rsidRDefault="00FD561B" w:rsidP="00986AB5">
      <w:pPr>
        <w:pStyle w:val="ListParagraph"/>
        <w:numPr>
          <w:ilvl w:val="0"/>
          <w:numId w:val="36"/>
        </w:numPr>
        <w:tabs>
          <w:tab w:val="left" w:pos="993"/>
        </w:tabs>
        <w:spacing w:before="120" w:after="120" w:line="320" w:lineRule="exact"/>
        <w:ind w:left="0" w:firstLine="426"/>
        <w:rPr>
          <w:sz w:val="26"/>
          <w:szCs w:val="26"/>
        </w:rPr>
      </w:pPr>
      <w:r w:rsidRPr="00113FC4">
        <w:rPr>
          <w:color w:val="000000"/>
          <w:sz w:val="26"/>
          <w:szCs w:val="26"/>
          <w:lang w:val="vi-VN"/>
        </w:rPr>
        <w:t>Hội đồng quản trị có các quyền và nghĩa vụ sau đây</w:t>
      </w:r>
      <w:r w:rsidR="007D0B0C" w:rsidRPr="00625B39">
        <w:rPr>
          <w:sz w:val="26"/>
          <w:szCs w:val="26"/>
        </w:rPr>
        <w:t xml:space="preserve">: </w:t>
      </w:r>
    </w:p>
    <w:p w14:paraId="6429CBE1" w14:textId="77777777" w:rsidR="00FD561B" w:rsidRPr="00113FC4"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Quyết định chiến lược, kế hoạch phát triển trung hạn và kế hoạch kinh doanh hằng năm của công ty;</w:t>
      </w:r>
    </w:p>
    <w:p w14:paraId="327F536D" w14:textId="77777777" w:rsidR="00FD561B" w:rsidRPr="00113FC4"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Kiến nghị loại cổ phần và tổng số cổ phần được quyền chào bán của từng loại;</w:t>
      </w:r>
    </w:p>
    <w:p w14:paraId="59B04A86" w14:textId="77777777" w:rsidR="00FD561B" w:rsidRPr="00113FC4"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 xml:space="preserve">Quyết định bán cổ phần </w:t>
      </w:r>
      <w:r>
        <w:rPr>
          <w:color w:val="000000"/>
          <w:sz w:val="26"/>
          <w:szCs w:val="26"/>
        </w:rPr>
        <w:t>chưa bán</w:t>
      </w:r>
      <w:r w:rsidRPr="00113FC4">
        <w:rPr>
          <w:color w:val="000000"/>
          <w:sz w:val="26"/>
          <w:szCs w:val="26"/>
          <w:lang w:val="vi-VN"/>
        </w:rPr>
        <w:t xml:space="preserve"> trong phạm vi số cổ phần được quyền chào bán của từng loại; quyết định huy động thêm vốn theo hình thức khác;</w:t>
      </w:r>
    </w:p>
    <w:p w14:paraId="5B27CCEC" w14:textId="77777777" w:rsidR="00FD561B" w:rsidRPr="00113FC4"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Quyết định giá bán cổ phần và trái phiếu của công ty;</w:t>
      </w:r>
    </w:p>
    <w:p w14:paraId="20ED5633" w14:textId="77777777" w:rsidR="00FD561B" w:rsidRPr="00C203FF"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C203FF">
        <w:rPr>
          <w:color w:val="000000"/>
          <w:sz w:val="26"/>
          <w:szCs w:val="26"/>
          <w:lang w:val="vi-VN"/>
        </w:rPr>
        <w:t xml:space="preserve">Quyết định mua lại cổ phần theo </w:t>
      </w:r>
      <w:r w:rsidRPr="00C203FF">
        <w:rPr>
          <w:sz w:val="26"/>
          <w:szCs w:val="26"/>
          <w:lang w:val="vi-VN"/>
        </w:rPr>
        <w:t xml:space="preserve">quy định tại khoản 1 và khoản 2 Điều 133 của Luật </w:t>
      </w:r>
      <w:r w:rsidRPr="00CB35D7">
        <w:rPr>
          <w:sz w:val="26"/>
          <w:szCs w:val="26"/>
        </w:rPr>
        <w:t>Doanh nghiệp</w:t>
      </w:r>
      <w:r w:rsidRPr="00C203FF">
        <w:rPr>
          <w:color w:val="000000"/>
          <w:sz w:val="26"/>
          <w:szCs w:val="26"/>
          <w:lang w:val="vi-VN"/>
        </w:rPr>
        <w:t>;</w:t>
      </w:r>
    </w:p>
    <w:p w14:paraId="4C109B8C" w14:textId="77777777" w:rsidR="00FD561B" w:rsidRPr="00113FC4"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Quyết định phương án đầu tư và dự án đầu tư trong thẩm quyền và giới hạn theo quy định của pháp luật;</w:t>
      </w:r>
    </w:p>
    <w:p w14:paraId="342C2C77" w14:textId="77777777" w:rsidR="00FD561B" w:rsidRPr="00113FC4"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 xml:space="preserve">Quyết định giải pháp phát triển thị trường, tiếp thị và công nghệ; </w:t>
      </w:r>
    </w:p>
    <w:p w14:paraId="1DB2AC92" w14:textId="77777777" w:rsidR="00FD561B" w:rsidRPr="001D6C28"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C203FF">
        <w:rPr>
          <w:sz w:val="26"/>
          <w:szCs w:val="26"/>
          <w:lang w:val="vi-VN"/>
        </w:rPr>
        <w:t xml:space="preserve">Thông qua hợp đồng mua, bán, vay, cho vay và hợp đồng, giao dịch khác có giá trị từ 35% tổng giá trị tài sản trở lên được ghi trong báo cáo tài chính gần nhất của công ty, trừ trường hợp hợp đồng, giao dịch thuộc thẩm quyền quyết định của Đại hội đồng cổ đông theo quy định tại điểm d khoản 2 Điều 138, khoản 1 và khoản 3 Điều 167 của Luật </w:t>
      </w:r>
      <w:r>
        <w:rPr>
          <w:sz w:val="26"/>
          <w:szCs w:val="26"/>
        </w:rPr>
        <w:t>Doanh nghiệp</w:t>
      </w:r>
      <w:r w:rsidRPr="001D6C28">
        <w:rPr>
          <w:color w:val="000000"/>
          <w:sz w:val="26"/>
          <w:szCs w:val="26"/>
          <w:lang w:val="vi-VN"/>
        </w:rPr>
        <w:t>;</w:t>
      </w:r>
    </w:p>
    <w:p w14:paraId="6A93209F" w14:textId="77777777" w:rsidR="00FD561B" w:rsidRPr="00113FC4"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Bầu, miễn nhiệm</w:t>
      </w:r>
      <w:r w:rsidRPr="00113FC4">
        <w:rPr>
          <w:color w:val="000000"/>
          <w:sz w:val="26"/>
          <w:szCs w:val="26"/>
        </w:rPr>
        <w:t>,</w:t>
      </w:r>
      <w:r w:rsidRPr="00113FC4">
        <w:rPr>
          <w:color w:val="000000"/>
          <w:sz w:val="26"/>
          <w:szCs w:val="26"/>
          <w:lang w:val="vi-VN"/>
        </w:rPr>
        <w:t xml:space="preserve"> bãi nhiệm Chủ tịch Hội đồng quản trị; bổ nhiệm, miễn nhiệm, ký hợp đồng, chấm dứt hợp đồng đối với </w:t>
      </w:r>
      <w:r>
        <w:rPr>
          <w:color w:val="000000"/>
          <w:sz w:val="26"/>
          <w:szCs w:val="26"/>
          <w:lang w:val="vi-VN"/>
        </w:rPr>
        <w:t>Tổng giám đốc</w:t>
      </w:r>
      <w:r w:rsidRPr="00113FC4">
        <w:rPr>
          <w:color w:val="000000"/>
          <w:sz w:val="26"/>
          <w:szCs w:val="26"/>
        </w:rPr>
        <w:t>,</w:t>
      </w:r>
      <w:r w:rsidRPr="00113FC4">
        <w:rPr>
          <w:color w:val="000000"/>
          <w:sz w:val="26"/>
          <w:szCs w:val="26"/>
          <w:lang w:val="vi-VN"/>
        </w:rPr>
        <w:t xml:space="preserve"> </w:t>
      </w:r>
      <w:r w:rsidRPr="00113FC4">
        <w:rPr>
          <w:color w:val="000000"/>
          <w:sz w:val="26"/>
          <w:szCs w:val="26"/>
        </w:rPr>
        <w:t xml:space="preserve">Phó </w:t>
      </w:r>
      <w:r>
        <w:rPr>
          <w:color w:val="000000"/>
          <w:sz w:val="26"/>
          <w:szCs w:val="26"/>
        </w:rPr>
        <w:t>Tổng giám đốc</w:t>
      </w:r>
      <w:r w:rsidRPr="00113FC4">
        <w:rPr>
          <w:color w:val="000000"/>
          <w:sz w:val="26"/>
          <w:szCs w:val="26"/>
        </w:rPr>
        <w:t>, Trưởng Phòng, Phụ trách các Phòng</w:t>
      </w:r>
      <w:r>
        <w:rPr>
          <w:color w:val="000000"/>
          <w:sz w:val="26"/>
          <w:szCs w:val="26"/>
        </w:rPr>
        <w:t xml:space="preserve">, </w:t>
      </w:r>
      <w:r>
        <w:rPr>
          <w:sz w:val="26"/>
          <w:szCs w:val="26"/>
          <w:lang w:val="nl-NL"/>
        </w:rPr>
        <w:t>Giám đốc</w:t>
      </w:r>
      <w:r w:rsidRPr="00113FC4">
        <w:rPr>
          <w:sz w:val="26"/>
          <w:szCs w:val="26"/>
          <w:lang w:val="nl-NL"/>
        </w:rPr>
        <w:t xml:space="preserve"> Công ty con, Trưởng chi nhánh, Văn phòng đại </w:t>
      </w:r>
      <w:r w:rsidRPr="00FD561B">
        <w:rPr>
          <w:color w:val="000000"/>
          <w:sz w:val="26"/>
          <w:szCs w:val="26"/>
          <w:lang w:val="vi-VN"/>
        </w:rPr>
        <w:t>diện</w:t>
      </w:r>
      <w:r w:rsidRPr="00113FC4">
        <w:rPr>
          <w:sz w:val="26"/>
          <w:szCs w:val="26"/>
          <w:lang w:val="nl-NL"/>
        </w:rPr>
        <w:t>, địa điểm kinh doanh khác</w:t>
      </w:r>
      <w:r w:rsidRPr="00113FC4">
        <w:rPr>
          <w:color w:val="000000"/>
          <w:sz w:val="26"/>
          <w:szCs w:val="26"/>
          <w:lang w:val="vi-VN"/>
        </w:rPr>
        <w:t xml:space="preserve">; quyết định </w:t>
      </w:r>
      <w:r w:rsidRPr="00113FC4">
        <w:rPr>
          <w:color w:val="000000"/>
          <w:sz w:val="26"/>
          <w:szCs w:val="26"/>
        </w:rPr>
        <w:t>tiền</w:t>
      </w:r>
      <w:r w:rsidRPr="00113FC4">
        <w:rPr>
          <w:color w:val="000000"/>
          <w:sz w:val="26"/>
          <w:szCs w:val="26"/>
          <w:lang w:val="vi-VN"/>
        </w:rPr>
        <w:t xml:space="preserve"> lương</w:t>
      </w:r>
      <w:r>
        <w:rPr>
          <w:color w:val="000000"/>
          <w:sz w:val="26"/>
          <w:szCs w:val="26"/>
        </w:rPr>
        <w:t>, thù lao, thưởng</w:t>
      </w:r>
      <w:r w:rsidRPr="00113FC4">
        <w:rPr>
          <w:color w:val="000000"/>
          <w:sz w:val="26"/>
          <w:szCs w:val="26"/>
          <w:lang w:val="vi-VN"/>
        </w:rPr>
        <w:t xml:space="preserve"> và </w:t>
      </w:r>
      <w:r w:rsidRPr="00113FC4">
        <w:rPr>
          <w:color w:val="000000"/>
          <w:sz w:val="26"/>
          <w:szCs w:val="26"/>
        </w:rPr>
        <w:t>lợi</w:t>
      </w:r>
      <w:r w:rsidRPr="00113FC4">
        <w:rPr>
          <w:color w:val="000000"/>
          <w:sz w:val="26"/>
          <w:szCs w:val="26"/>
          <w:lang w:val="vi-VN"/>
        </w:rPr>
        <w:t xml:space="preserve"> </w:t>
      </w:r>
      <w:r>
        <w:rPr>
          <w:color w:val="000000"/>
          <w:sz w:val="26"/>
          <w:szCs w:val="26"/>
        </w:rPr>
        <w:t xml:space="preserve">ích </w:t>
      </w:r>
      <w:r w:rsidRPr="00113FC4">
        <w:rPr>
          <w:color w:val="000000"/>
          <w:sz w:val="26"/>
          <w:szCs w:val="26"/>
          <w:lang w:val="vi-VN"/>
        </w:rPr>
        <w:t xml:space="preserve">khác của những người quản lý </w:t>
      </w:r>
      <w:r>
        <w:rPr>
          <w:color w:val="000000"/>
          <w:sz w:val="26"/>
          <w:szCs w:val="26"/>
        </w:rPr>
        <w:t>đó</w:t>
      </w:r>
      <w:r w:rsidRPr="00113FC4">
        <w:rPr>
          <w:color w:val="000000"/>
          <w:sz w:val="26"/>
          <w:szCs w:val="26"/>
          <w:lang w:val="vi-VN"/>
        </w:rPr>
        <w:t xml:space="preserve">; cử người đại diện theo ủy quyền tham gia Hội đồng thành viên hoặc Đại hội đồng cổ đông ở công ty khác, quyết định mức thù lao và </w:t>
      </w:r>
      <w:r w:rsidRPr="00113FC4">
        <w:rPr>
          <w:color w:val="000000"/>
          <w:sz w:val="26"/>
          <w:szCs w:val="26"/>
        </w:rPr>
        <w:t>quyền lợi</w:t>
      </w:r>
      <w:r w:rsidRPr="00113FC4">
        <w:rPr>
          <w:color w:val="000000"/>
          <w:sz w:val="26"/>
          <w:szCs w:val="26"/>
          <w:lang w:val="vi-VN"/>
        </w:rPr>
        <w:t xml:space="preserve"> khác của những người đó;</w:t>
      </w:r>
    </w:p>
    <w:p w14:paraId="29576DD2" w14:textId="77777777" w:rsidR="00FD561B" w:rsidRPr="00113FC4"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 xml:space="preserve">Giám sát, chỉ đạo </w:t>
      </w:r>
      <w:r>
        <w:rPr>
          <w:color w:val="000000"/>
          <w:sz w:val="26"/>
          <w:szCs w:val="26"/>
          <w:lang w:val="vi-VN"/>
        </w:rPr>
        <w:t>Tổng giám đốc</w:t>
      </w:r>
      <w:r w:rsidRPr="00113FC4">
        <w:rPr>
          <w:color w:val="000000"/>
          <w:sz w:val="26"/>
          <w:szCs w:val="26"/>
          <w:lang w:val="vi-VN"/>
        </w:rPr>
        <w:t xml:space="preserve"> và người quản lý khác trong điều hành công việc kinh doanh h</w:t>
      </w:r>
      <w:r w:rsidRPr="00113FC4">
        <w:rPr>
          <w:color w:val="000000"/>
          <w:sz w:val="26"/>
          <w:szCs w:val="26"/>
        </w:rPr>
        <w:t>ằ</w:t>
      </w:r>
      <w:r w:rsidRPr="00113FC4">
        <w:rPr>
          <w:color w:val="000000"/>
          <w:sz w:val="26"/>
          <w:szCs w:val="26"/>
          <w:lang w:val="vi-VN"/>
        </w:rPr>
        <w:t>ng ngày của công ty;</w:t>
      </w:r>
    </w:p>
    <w:p w14:paraId="1A1CE702" w14:textId="77777777" w:rsidR="00FD561B" w:rsidRPr="00113FC4"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 xml:space="preserve">Quyết định cơ cấu tổ chức, quy chế quản lý nội bộ </w:t>
      </w:r>
      <w:r w:rsidRPr="00113FC4">
        <w:rPr>
          <w:color w:val="000000"/>
          <w:sz w:val="26"/>
          <w:szCs w:val="26"/>
        </w:rPr>
        <w:t xml:space="preserve">của </w:t>
      </w:r>
      <w:r w:rsidRPr="00113FC4">
        <w:rPr>
          <w:color w:val="000000"/>
          <w:sz w:val="26"/>
          <w:szCs w:val="26"/>
          <w:lang w:val="vi-VN"/>
        </w:rPr>
        <w:t>công ty, quyết định thành lập công ty con, chi nhánh, văn phòng đại diện và việc góp vốn, mua cổ phần của doanh nghiệp khác;</w:t>
      </w:r>
    </w:p>
    <w:p w14:paraId="61D709C5" w14:textId="77777777" w:rsidR="00FD561B" w:rsidRPr="00113FC4"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 xml:space="preserve">Duyệt chương trình, nội dung tài liệu phục vụ họp Đại hội đồng cổ đông, triệu tập họp Đại hội đồng cổ đông hoặc lấy ý kiến để Đại hội đồng cổ đông thông qua </w:t>
      </w:r>
      <w:r>
        <w:rPr>
          <w:color w:val="000000"/>
          <w:sz w:val="26"/>
          <w:szCs w:val="26"/>
        </w:rPr>
        <w:t xml:space="preserve">nghị </w:t>
      </w:r>
      <w:r w:rsidRPr="00113FC4">
        <w:rPr>
          <w:color w:val="000000"/>
          <w:sz w:val="26"/>
          <w:szCs w:val="26"/>
          <w:lang w:val="vi-VN"/>
        </w:rPr>
        <w:t>quyết;</w:t>
      </w:r>
    </w:p>
    <w:p w14:paraId="119EC6CD" w14:textId="77777777" w:rsidR="00FD561B" w:rsidRPr="00113FC4"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Trình báo cáo quyết toán tài chính hằng năm lên Đại hội đồng cổ đông;</w:t>
      </w:r>
    </w:p>
    <w:p w14:paraId="133D6018" w14:textId="77777777" w:rsidR="00FD561B" w:rsidRPr="00113FC4"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lastRenderedPageBreak/>
        <w:t>Kiến nghị mức cổ tức được trả; quyết định thời hạn và thủ tục trả cổ tức hoặc xử lý lỗ phát sinh trong quá trình kinh doanh;</w:t>
      </w:r>
    </w:p>
    <w:p w14:paraId="349C4658" w14:textId="77777777" w:rsidR="00FD561B" w:rsidRPr="00113FC4" w:rsidRDefault="00FD561B" w:rsidP="00FD561B">
      <w:pPr>
        <w:pStyle w:val="ListParagraph"/>
        <w:numPr>
          <w:ilvl w:val="0"/>
          <w:numId w:val="27"/>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Kiến nghị việc tổ chức lại, giải thể, yêu cầu phá sản công ty;</w:t>
      </w:r>
    </w:p>
    <w:p w14:paraId="6A437EB3" w14:textId="77777777" w:rsidR="0003049A" w:rsidRPr="00625B39" w:rsidRDefault="00FD561B" w:rsidP="00FD561B">
      <w:pPr>
        <w:pStyle w:val="ListParagraph"/>
        <w:numPr>
          <w:ilvl w:val="0"/>
          <w:numId w:val="27"/>
        </w:numPr>
        <w:tabs>
          <w:tab w:val="left" w:pos="851"/>
        </w:tabs>
        <w:spacing w:before="120" w:after="120" w:line="320" w:lineRule="exact"/>
        <w:ind w:left="0" w:firstLine="426"/>
        <w:rPr>
          <w:sz w:val="26"/>
          <w:szCs w:val="26"/>
        </w:rPr>
      </w:pPr>
      <w:r w:rsidRPr="00113FC4">
        <w:rPr>
          <w:color w:val="000000"/>
          <w:sz w:val="26"/>
          <w:szCs w:val="26"/>
        </w:rPr>
        <w:t>Q</w:t>
      </w:r>
      <w:r w:rsidRPr="00113FC4">
        <w:rPr>
          <w:color w:val="000000"/>
          <w:sz w:val="26"/>
          <w:szCs w:val="26"/>
          <w:lang w:val="vi-VN"/>
        </w:rPr>
        <w:t xml:space="preserve">uyền và nghĩa vụ khác theo quy định của </w:t>
      </w:r>
      <w:r w:rsidRPr="00113FC4">
        <w:rPr>
          <w:color w:val="000000"/>
          <w:sz w:val="26"/>
          <w:szCs w:val="26"/>
        </w:rPr>
        <w:t>pháp l</w:t>
      </w:r>
      <w:r w:rsidRPr="00113FC4">
        <w:rPr>
          <w:color w:val="000000"/>
          <w:sz w:val="26"/>
          <w:szCs w:val="26"/>
          <w:lang w:val="vi-VN"/>
        </w:rPr>
        <w:t xml:space="preserve">uật </w:t>
      </w:r>
      <w:r w:rsidR="0003049A" w:rsidRPr="00625B39">
        <w:rPr>
          <w:sz w:val="26"/>
          <w:szCs w:val="26"/>
        </w:rPr>
        <w:t xml:space="preserve">Quyền và nghĩa vụ khác theo quy định của Luật Doanh nghiệp, Luật Chứng khoán, quy định khác của pháp luật. </w:t>
      </w:r>
    </w:p>
    <w:p w14:paraId="3A6085F9" w14:textId="77777777" w:rsidR="0003049A" w:rsidRPr="00625B39" w:rsidRDefault="0003049A" w:rsidP="007A53E0">
      <w:pPr>
        <w:pStyle w:val="ListParagraph"/>
        <w:numPr>
          <w:ilvl w:val="0"/>
          <w:numId w:val="26"/>
        </w:numPr>
        <w:tabs>
          <w:tab w:val="left" w:pos="851"/>
        </w:tabs>
        <w:spacing w:before="120" w:after="120" w:line="320" w:lineRule="exact"/>
        <w:ind w:left="0" w:firstLine="426"/>
        <w:rPr>
          <w:b/>
          <w:sz w:val="26"/>
          <w:szCs w:val="26"/>
        </w:rPr>
      </w:pPr>
      <w:r w:rsidRPr="00625B39">
        <w:rPr>
          <w:b/>
          <w:sz w:val="26"/>
          <w:szCs w:val="26"/>
        </w:rPr>
        <w:t xml:space="preserve">Đề cử, ứng cử, bầu, miễn nhiệm và bãi nhiệm thành viên Hội đồng quản trị </w:t>
      </w:r>
    </w:p>
    <w:p w14:paraId="24007F58" w14:textId="77777777" w:rsidR="0003049A" w:rsidRPr="00625B39" w:rsidRDefault="0003049A" w:rsidP="007A53E0">
      <w:pPr>
        <w:pStyle w:val="ListParagraph"/>
        <w:numPr>
          <w:ilvl w:val="1"/>
          <w:numId w:val="26"/>
        </w:numPr>
        <w:tabs>
          <w:tab w:val="left" w:pos="993"/>
        </w:tabs>
        <w:spacing w:before="120" w:after="120" w:line="320" w:lineRule="exact"/>
        <w:ind w:left="0" w:firstLine="426"/>
        <w:rPr>
          <w:sz w:val="26"/>
          <w:szCs w:val="26"/>
        </w:rPr>
      </w:pPr>
      <w:r w:rsidRPr="00625B39">
        <w:rPr>
          <w:sz w:val="26"/>
          <w:szCs w:val="26"/>
        </w:rPr>
        <w:t>Nhiệm kỳ, số lượng, cơ cấu thành viên Hội đồ</w:t>
      </w:r>
      <w:r w:rsidR="00005D2B">
        <w:rPr>
          <w:sz w:val="26"/>
          <w:szCs w:val="26"/>
        </w:rPr>
        <w:t>ng quản trị quy định tại Điều 39</w:t>
      </w:r>
      <w:r w:rsidRPr="00625B39">
        <w:rPr>
          <w:sz w:val="26"/>
          <w:szCs w:val="26"/>
        </w:rPr>
        <w:t xml:space="preserve"> Điều lệ Công ty. </w:t>
      </w:r>
    </w:p>
    <w:p w14:paraId="42221D4C" w14:textId="77777777" w:rsidR="0003049A" w:rsidRPr="00625B39" w:rsidRDefault="0003049A" w:rsidP="007A53E0">
      <w:pPr>
        <w:pStyle w:val="ListParagraph"/>
        <w:numPr>
          <w:ilvl w:val="1"/>
          <w:numId w:val="26"/>
        </w:numPr>
        <w:tabs>
          <w:tab w:val="left" w:pos="993"/>
        </w:tabs>
        <w:spacing w:before="120" w:after="120" w:line="320" w:lineRule="exact"/>
        <w:ind w:left="0" w:firstLine="426"/>
        <w:rPr>
          <w:sz w:val="26"/>
          <w:szCs w:val="26"/>
        </w:rPr>
      </w:pPr>
      <w:r w:rsidRPr="00625B39">
        <w:rPr>
          <w:sz w:val="26"/>
          <w:szCs w:val="26"/>
        </w:rPr>
        <w:t xml:space="preserve">Tiêu chuẩn và điều kiện của thành viên Hội đồng quản trị </w:t>
      </w:r>
    </w:p>
    <w:p w14:paraId="31CACDA5" w14:textId="77777777" w:rsidR="00005D2B" w:rsidRPr="00210AD6" w:rsidRDefault="00005D2B" w:rsidP="00005D2B">
      <w:pPr>
        <w:pStyle w:val="ListParagraph"/>
        <w:numPr>
          <w:ilvl w:val="0"/>
          <w:numId w:val="28"/>
        </w:numPr>
        <w:tabs>
          <w:tab w:val="left" w:pos="851"/>
        </w:tabs>
        <w:spacing w:before="120" w:after="120" w:line="320" w:lineRule="exact"/>
        <w:ind w:left="0" w:firstLine="426"/>
        <w:rPr>
          <w:color w:val="000000"/>
          <w:sz w:val="26"/>
          <w:szCs w:val="26"/>
          <w:lang w:val="vi-VN"/>
        </w:rPr>
      </w:pPr>
      <w:r w:rsidRPr="00C203FF">
        <w:rPr>
          <w:sz w:val="26"/>
          <w:szCs w:val="26"/>
          <w:lang w:val="vi-VN"/>
        </w:rPr>
        <w:t xml:space="preserve">Không thuộc đối tượng quy định tại khoản 2 Điều 17 của Luật </w:t>
      </w:r>
      <w:r w:rsidRPr="001D6C28">
        <w:rPr>
          <w:sz w:val="26"/>
          <w:szCs w:val="26"/>
        </w:rPr>
        <w:t>Doanh</w:t>
      </w:r>
      <w:r w:rsidRPr="00D95FDC">
        <w:rPr>
          <w:sz w:val="26"/>
          <w:szCs w:val="26"/>
        </w:rPr>
        <w:t xml:space="preserve"> nghiệp</w:t>
      </w:r>
      <w:r w:rsidRPr="00210AD6">
        <w:rPr>
          <w:color w:val="000000"/>
          <w:sz w:val="26"/>
          <w:szCs w:val="26"/>
          <w:lang w:val="vi-VN"/>
        </w:rPr>
        <w:t>;</w:t>
      </w:r>
    </w:p>
    <w:p w14:paraId="4C3FEF09" w14:textId="77777777" w:rsidR="00005D2B" w:rsidRPr="00005D2B" w:rsidRDefault="00005D2B" w:rsidP="00005D2B">
      <w:pPr>
        <w:pStyle w:val="ListParagraph"/>
        <w:numPr>
          <w:ilvl w:val="0"/>
          <w:numId w:val="28"/>
        </w:numPr>
        <w:tabs>
          <w:tab w:val="left" w:pos="851"/>
        </w:tabs>
        <w:spacing w:before="120" w:after="120" w:line="320" w:lineRule="exact"/>
        <w:ind w:left="0" w:firstLine="426"/>
        <w:rPr>
          <w:sz w:val="26"/>
          <w:szCs w:val="26"/>
        </w:rPr>
      </w:pPr>
      <w:r w:rsidRPr="00005D2B">
        <w:rPr>
          <w:sz w:val="26"/>
          <w:szCs w:val="26"/>
          <w:lang w:val="vi-VN"/>
        </w:rPr>
        <w:t xml:space="preserve">Có </w:t>
      </w:r>
      <w:r w:rsidRPr="00005D2B">
        <w:rPr>
          <w:sz w:val="26"/>
          <w:szCs w:val="26"/>
        </w:rPr>
        <w:t>trình</w:t>
      </w:r>
      <w:r w:rsidRPr="00005D2B">
        <w:rPr>
          <w:sz w:val="26"/>
          <w:szCs w:val="26"/>
          <w:lang w:val="vi-VN"/>
        </w:rPr>
        <w:t xml:space="preserve"> độ chuyên môn, kinh nghiệm trong quản lý kinh doanh</w:t>
      </w:r>
      <w:r w:rsidRPr="00005D2B">
        <w:rPr>
          <w:sz w:val="26"/>
          <w:szCs w:val="26"/>
        </w:rPr>
        <w:t xml:space="preserve"> hoặc trong lĩnh vực, ngành, nghề kinh doanh</w:t>
      </w:r>
      <w:r w:rsidRPr="00005D2B">
        <w:rPr>
          <w:sz w:val="26"/>
          <w:szCs w:val="26"/>
          <w:lang w:val="vi-VN"/>
        </w:rPr>
        <w:t xml:space="preserve"> của công ty và không nhất thiết phải là cổ đông của công ty</w:t>
      </w:r>
      <w:r w:rsidRPr="00005D2B">
        <w:rPr>
          <w:sz w:val="26"/>
          <w:szCs w:val="26"/>
        </w:rPr>
        <w:t>.</w:t>
      </w:r>
    </w:p>
    <w:p w14:paraId="4BC1F9AC" w14:textId="77777777" w:rsidR="00005D2B" w:rsidRPr="00005D2B" w:rsidRDefault="00005D2B" w:rsidP="00005D2B">
      <w:pPr>
        <w:pStyle w:val="ListParagraph"/>
        <w:numPr>
          <w:ilvl w:val="0"/>
          <w:numId w:val="28"/>
        </w:numPr>
        <w:tabs>
          <w:tab w:val="left" w:pos="851"/>
        </w:tabs>
        <w:spacing w:before="120" w:after="120" w:line="320" w:lineRule="exact"/>
        <w:ind w:left="0" w:firstLine="426"/>
        <w:rPr>
          <w:sz w:val="26"/>
          <w:szCs w:val="26"/>
        </w:rPr>
      </w:pPr>
      <w:r w:rsidRPr="00005D2B">
        <w:rPr>
          <w:sz w:val="26"/>
          <w:szCs w:val="26"/>
        </w:rPr>
        <w:t>Thành</w:t>
      </w:r>
      <w:r w:rsidRPr="00005D2B">
        <w:rPr>
          <w:sz w:val="26"/>
          <w:szCs w:val="26"/>
          <w:lang w:val="vi-VN"/>
        </w:rPr>
        <w:t xml:space="preserve"> viên Hội đồng quản trị công ty có thể đồng thời là thành viên Hội đồng quản trị của công ty khác</w:t>
      </w:r>
      <w:r w:rsidRPr="00005D2B">
        <w:rPr>
          <w:sz w:val="26"/>
          <w:szCs w:val="26"/>
        </w:rPr>
        <w:t xml:space="preserve">. </w:t>
      </w:r>
    </w:p>
    <w:p w14:paraId="6B94074F" w14:textId="62F6EDB8" w:rsidR="00C01191" w:rsidRPr="00625B39" w:rsidRDefault="0003049A" w:rsidP="007A53E0">
      <w:pPr>
        <w:pStyle w:val="ListParagraph"/>
        <w:numPr>
          <w:ilvl w:val="1"/>
          <w:numId w:val="26"/>
        </w:numPr>
        <w:tabs>
          <w:tab w:val="left" w:pos="993"/>
        </w:tabs>
        <w:spacing w:before="120" w:after="120" w:line="320" w:lineRule="exact"/>
        <w:ind w:left="0" w:firstLine="426"/>
        <w:rPr>
          <w:sz w:val="26"/>
          <w:szCs w:val="26"/>
        </w:rPr>
      </w:pPr>
      <w:r w:rsidRPr="00625B39">
        <w:rPr>
          <w:sz w:val="26"/>
          <w:szCs w:val="26"/>
        </w:rPr>
        <w:t>Đề cử, ứng cử thành viên Hội đồng quản trị thự</w:t>
      </w:r>
      <w:r w:rsidR="00EA493F">
        <w:rPr>
          <w:sz w:val="26"/>
          <w:szCs w:val="26"/>
        </w:rPr>
        <w:t>c hiện theo quy định tại Điề</w:t>
      </w:r>
      <w:r w:rsidR="000436E1">
        <w:rPr>
          <w:sz w:val="26"/>
          <w:szCs w:val="26"/>
        </w:rPr>
        <w:t>u 40</w:t>
      </w:r>
      <w:r w:rsidRPr="00625B39">
        <w:rPr>
          <w:sz w:val="26"/>
          <w:szCs w:val="26"/>
        </w:rPr>
        <w:t xml:space="preserve"> Điều lệ Công ty. </w:t>
      </w:r>
    </w:p>
    <w:p w14:paraId="28E95B03" w14:textId="77777777" w:rsidR="00C01191" w:rsidRPr="00625B39" w:rsidRDefault="0003049A" w:rsidP="007A53E0">
      <w:pPr>
        <w:pStyle w:val="ListParagraph"/>
        <w:numPr>
          <w:ilvl w:val="1"/>
          <w:numId w:val="26"/>
        </w:numPr>
        <w:tabs>
          <w:tab w:val="left" w:pos="993"/>
        </w:tabs>
        <w:spacing w:before="120" w:after="120" w:line="320" w:lineRule="exact"/>
        <w:ind w:left="0" w:firstLine="426"/>
        <w:rPr>
          <w:sz w:val="26"/>
          <w:szCs w:val="26"/>
        </w:rPr>
      </w:pPr>
      <w:r w:rsidRPr="00625B39">
        <w:rPr>
          <w:sz w:val="26"/>
          <w:szCs w:val="26"/>
        </w:rPr>
        <w:t xml:space="preserve">Cách thức bầu thành viên Hội đồng quản trị </w:t>
      </w:r>
    </w:p>
    <w:p w14:paraId="1B553891" w14:textId="77777777" w:rsidR="0003049A" w:rsidRPr="00625B39" w:rsidRDefault="0003049A" w:rsidP="00625B39">
      <w:pPr>
        <w:spacing w:before="120" w:after="120" w:line="320" w:lineRule="exact"/>
        <w:ind w:firstLine="426"/>
        <w:jc w:val="both"/>
        <w:rPr>
          <w:sz w:val="26"/>
          <w:szCs w:val="26"/>
        </w:rPr>
      </w:pPr>
      <w:r w:rsidRPr="00625B39">
        <w:rPr>
          <w:sz w:val="26"/>
          <w:szCs w:val="26"/>
        </w:rPr>
        <w:t xml:space="preserve">Việc biểu quyết bầu thành viên HĐQT phải thực hiện theo phương thức bầu dồn phiếu, theo đó mỗi cổ đông có tổng số phiếu biểu quyết tương ứng với tổng số cổ phần sở hữu nhân với số thành viên được bầu của HĐQT và cổ đông có quyền dồn hết hoặc một phần tổng số phiếu bầu của mình cho một hoặc một số ứng cử viên. Người trúng cử thành viên HĐQT được xác định </w:t>
      </w:r>
      <w:proofErr w:type="gramStart"/>
      <w:r w:rsidRPr="00625B39">
        <w:rPr>
          <w:sz w:val="26"/>
          <w:szCs w:val="26"/>
        </w:rPr>
        <w:t>theo</w:t>
      </w:r>
      <w:proofErr w:type="gramEnd"/>
      <w:r w:rsidRPr="00625B39">
        <w:rPr>
          <w:sz w:val="26"/>
          <w:szCs w:val="26"/>
        </w:rPr>
        <w:t xml:space="preserve">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HĐQT thì sẽ tiến hành bầu lại trong số các ứng cử viên có số phiếu bầu ngang nhau hoặc lựa chọn </w:t>
      </w:r>
      <w:proofErr w:type="gramStart"/>
      <w:r w:rsidRPr="00625B39">
        <w:rPr>
          <w:sz w:val="26"/>
          <w:szCs w:val="26"/>
        </w:rPr>
        <w:t>theo</w:t>
      </w:r>
      <w:proofErr w:type="gramEnd"/>
      <w:r w:rsidRPr="00625B39">
        <w:rPr>
          <w:sz w:val="26"/>
          <w:szCs w:val="26"/>
        </w:rPr>
        <w:t xml:space="preserve"> tiêu chí quy chế bầu cử hoặc Điều lệ công ty. </w:t>
      </w:r>
    </w:p>
    <w:p w14:paraId="2F67C82D" w14:textId="77777777" w:rsidR="0003049A" w:rsidRPr="00625B39" w:rsidRDefault="0003049A" w:rsidP="007A53E0">
      <w:pPr>
        <w:pStyle w:val="ListParagraph"/>
        <w:numPr>
          <w:ilvl w:val="1"/>
          <w:numId w:val="26"/>
        </w:numPr>
        <w:tabs>
          <w:tab w:val="left" w:pos="993"/>
        </w:tabs>
        <w:spacing w:before="120" w:after="120" w:line="320" w:lineRule="exact"/>
        <w:ind w:left="0" w:firstLine="426"/>
        <w:rPr>
          <w:sz w:val="26"/>
          <w:szCs w:val="26"/>
        </w:rPr>
      </w:pPr>
      <w:r w:rsidRPr="00625B39">
        <w:rPr>
          <w:sz w:val="26"/>
          <w:szCs w:val="26"/>
        </w:rPr>
        <w:t xml:space="preserve">Miễn nhiệm, bãi nhiệm và bổ sung thành viên Hội đồng quản trị </w:t>
      </w:r>
    </w:p>
    <w:p w14:paraId="3B773459" w14:textId="77777777" w:rsidR="0003049A" w:rsidRPr="00625B39" w:rsidRDefault="0003049A" w:rsidP="00986AB5">
      <w:pPr>
        <w:pStyle w:val="ListParagraph"/>
        <w:numPr>
          <w:ilvl w:val="2"/>
          <w:numId w:val="35"/>
        </w:numPr>
        <w:tabs>
          <w:tab w:val="left" w:pos="1134"/>
        </w:tabs>
        <w:spacing w:before="120" w:after="120" w:line="320" w:lineRule="exact"/>
        <w:ind w:left="0" w:firstLine="426"/>
        <w:rPr>
          <w:sz w:val="26"/>
          <w:szCs w:val="26"/>
        </w:rPr>
      </w:pPr>
      <w:r w:rsidRPr="00625B39">
        <w:rPr>
          <w:sz w:val="26"/>
          <w:szCs w:val="26"/>
        </w:rPr>
        <w:t xml:space="preserve">Đại hội đồng cổ đông miễn nhiệm thành viên Hội đồng quản trị trong trường hợp sau đây: </w:t>
      </w:r>
    </w:p>
    <w:p w14:paraId="6720178A" w14:textId="77777777" w:rsidR="004B389A" w:rsidRPr="00C203FF" w:rsidRDefault="004B389A" w:rsidP="004B389A">
      <w:pPr>
        <w:pStyle w:val="ListParagraph"/>
        <w:numPr>
          <w:ilvl w:val="0"/>
          <w:numId w:val="29"/>
        </w:numPr>
        <w:tabs>
          <w:tab w:val="left" w:pos="851"/>
        </w:tabs>
        <w:spacing w:before="120" w:after="120" w:line="320" w:lineRule="exact"/>
        <w:ind w:left="0" w:firstLine="426"/>
        <w:rPr>
          <w:sz w:val="26"/>
          <w:szCs w:val="26"/>
        </w:rPr>
      </w:pPr>
      <w:r w:rsidRPr="004B389A">
        <w:rPr>
          <w:sz w:val="26"/>
          <w:szCs w:val="26"/>
        </w:rPr>
        <w:t>Không</w:t>
      </w:r>
      <w:r w:rsidRPr="00C203FF">
        <w:rPr>
          <w:sz w:val="26"/>
          <w:szCs w:val="26"/>
          <w:lang w:val="vi-VN"/>
        </w:rPr>
        <w:t xml:space="preserve"> có đủ tiêu chuẩn và điều kiện theo quy định tại Điều 155 của Luật </w:t>
      </w:r>
      <w:r>
        <w:rPr>
          <w:sz w:val="26"/>
          <w:szCs w:val="26"/>
        </w:rPr>
        <w:t>Doanh nghiệp</w:t>
      </w:r>
      <w:r w:rsidRPr="00C203FF">
        <w:rPr>
          <w:sz w:val="26"/>
          <w:szCs w:val="26"/>
          <w:lang w:val="vi-VN"/>
        </w:rPr>
        <w:t>;</w:t>
      </w:r>
    </w:p>
    <w:p w14:paraId="553407D6" w14:textId="77777777" w:rsidR="004B389A" w:rsidRPr="00C203FF" w:rsidRDefault="004B389A" w:rsidP="004B389A">
      <w:pPr>
        <w:pStyle w:val="ListParagraph"/>
        <w:numPr>
          <w:ilvl w:val="0"/>
          <w:numId w:val="29"/>
        </w:numPr>
        <w:tabs>
          <w:tab w:val="left" w:pos="851"/>
        </w:tabs>
        <w:spacing w:before="120" w:after="120" w:line="320" w:lineRule="exact"/>
        <w:ind w:left="0" w:firstLine="426"/>
        <w:rPr>
          <w:sz w:val="26"/>
          <w:szCs w:val="26"/>
        </w:rPr>
      </w:pPr>
      <w:r w:rsidRPr="00C203FF">
        <w:rPr>
          <w:sz w:val="26"/>
          <w:szCs w:val="26"/>
          <w:lang w:val="vi-VN"/>
        </w:rPr>
        <w:t xml:space="preserve">Có </w:t>
      </w:r>
      <w:r w:rsidRPr="004B389A">
        <w:rPr>
          <w:sz w:val="26"/>
          <w:szCs w:val="26"/>
        </w:rPr>
        <w:t>đơn</w:t>
      </w:r>
      <w:r w:rsidRPr="00C203FF">
        <w:rPr>
          <w:sz w:val="26"/>
          <w:szCs w:val="26"/>
          <w:lang w:val="vi-VN"/>
        </w:rPr>
        <w:t xml:space="preserve"> từ chức và được chấp thuận;</w:t>
      </w:r>
    </w:p>
    <w:p w14:paraId="481D7C80" w14:textId="77777777" w:rsidR="0003049A" w:rsidRPr="00625B39" w:rsidRDefault="004B389A" w:rsidP="00986AB5">
      <w:pPr>
        <w:pStyle w:val="ListParagraph"/>
        <w:numPr>
          <w:ilvl w:val="2"/>
          <w:numId w:val="35"/>
        </w:numPr>
        <w:tabs>
          <w:tab w:val="left" w:pos="1134"/>
        </w:tabs>
        <w:spacing w:before="120" w:after="120" w:line="320" w:lineRule="exact"/>
        <w:ind w:left="0" w:firstLine="426"/>
        <w:rPr>
          <w:sz w:val="26"/>
          <w:szCs w:val="26"/>
        </w:rPr>
      </w:pPr>
      <w:r w:rsidRPr="00C203FF">
        <w:rPr>
          <w:sz w:val="26"/>
          <w:szCs w:val="26"/>
          <w:lang w:val="vi-VN"/>
        </w:rPr>
        <w:t xml:space="preserve">Đại hội đồng cổ đông bãi nhiệm thành viên Hội đồng quản trị trong trường hợp </w:t>
      </w:r>
      <w:r>
        <w:rPr>
          <w:sz w:val="26"/>
          <w:szCs w:val="26"/>
        </w:rPr>
        <w:t>thành viên Hội đồng quản trị k</w:t>
      </w:r>
      <w:r w:rsidRPr="00C203FF">
        <w:rPr>
          <w:sz w:val="26"/>
          <w:szCs w:val="26"/>
          <w:lang w:val="vi-VN"/>
        </w:rPr>
        <w:t>hông tham gia các hoạt động của Hội đồng quản trị trong 06 tháng liên tục, trừ trường hợp bất khả kháng</w:t>
      </w:r>
      <w:r>
        <w:rPr>
          <w:sz w:val="26"/>
          <w:szCs w:val="26"/>
        </w:rPr>
        <w:t>.</w:t>
      </w:r>
    </w:p>
    <w:p w14:paraId="2E3E1996" w14:textId="77777777" w:rsidR="0003049A" w:rsidRPr="00625B39" w:rsidRDefault="0003049A" w:rsidP="00986AB5">
      <w:pPr>
        <w:pStyle w:val="ListParagraph"/>
        <w:numPr>
          <w:ilvl w:val="2"/>
          <w:numId w:val="35"/>
        </w:numPr>
        <w:tabs>
          <w:tab w:val="left" w:pos="1134"/>
        </w:tabs>
        <w:spacing w:before="120" w:after="120" w:line="320" w:lineRule="exact"/>
        <w:ind w:left="0" w:firstLine="426"/>
        <w:rPr>
          <w:sz w:val="26"/>
          <w:szCs w:val="26"/>
        </w:rPr>
      </w:pPr>
      <w:r w:rsidRPr="00625B39">
        <w:rPr>
          <w:sz w:val="26"/>
          <w:szCs w:val="26"/>
        </w:rPr>
        <w:t xml:space="preserve">Khi xét thấy cần thiết, Đại hội đồng cổ đông quyết định thay thế thành viên Hội </w:t>
      </w:r>
      <w:r w:rsidRPr="00625B39">
        <w:rPr>
          <w:sz w:val="26"/>
          <w:szCs w:val="26"/>
        </w:rPr>
        <w:lastRenderedPageBreak/>
        <w:t xml:space="preserve">đồng quản trị; miễn nhiệm, bãi nhiệm thành viên Hội đồng quản trị ngoài trường hợp quy định tại khoản </w:t>
      </w:r>
      <w:r w:rsidR="00EA493F">
        <w:rPr>
          <w:sz w:val="26"/>
          <w:szCs w:val="26"/>
          <w:lang w:val="en-US"/>
        </w:rPr>
        <w:t>2.5.</w:t>
      </w:r>
      <w:r w:rsidRPr="00625B39">
        <w:rPr>
          <w:sz w:val="26"/>
          <w:szCs w:val="26"/>
        </w:rPr>
        <w:t xml:space="preserve">1 và khoản </w:t>
      </w:r>
      <w:r w:rsidR="00EA493F">
        <w:rPr>
          <w:sz w:val="26"/>
          <w:szCs w:val="26"/>
          <w:lang w:val="en-US"/>
        </w:rPr>
        <w:t>2.5.</w:t>
      </w:r>
      <w:r w:rsidRPr="00625B39">
        <w:rPr>
          <w:sz w:val="26"/>
          <w:szCs w:val="26"/>
        </w:rPr>
        <w:t xml:space="preserve">2 Điều này. </w:t>
      </w:r>
    </w:p>
    <w:p w14:paraId="1F68563A" w14:textId="77777777" w:rsidR="0003049A" w:rsidRPr="00625B39" w:rsidRDefault="0003049A" w:rsidP="00986AB5">
      <w:pPr>
        <w:pStyle w:val="ListParagraph"/>
        <w:numPr>
          <w:ilvl w:val="2"/>
          <w:numId w:val="35"/>
        </w:numPr>
        <w:tabs>
          <w:tab w:val="left" w:pos="1134"/>
        </w:tabs>
        <w:spacing w:before="120" w:after="120" w:line="320" w:lineRule="exact"/>
        <w:ind w:left="0" w:firstLine="426"/>
        <w:rPr>
          <w:sz w:val="26"/>
          <w:szCs w:val="26"/>
        </w:rPr>
      </w:pPr>
      <w:r w:rsidRPr="00625B39">
        <w:rPr>
          <w:sz w:val="26"/>
          <w:szCs w:val="26"/>
        </w:rPr>
        <w:t xml:space="preserve">Hội đồng quản trị phải triệu tập họp Đại hội đồng cổ đông để bầu bổ sung thành viên Hội đồng quản trị trong trường hợp sau đây: </w:t>
      </w:r>
    </w:p>
    <w:p w14:paraId="00C0B488" w14:textId="77777777" w:rsidR="00E313CF" w:rsidRPr="00C203FF" w:rsidRDefault="00E313CF" w:rsidP="00986AB5">
      <w:pPr>
        <w:pStyle w:val="ListParagraph"/>
        <w:numPr>
          <w:ilvl w:val="0"/>
          <w:numId w:val="30"/>
        </w:numPr>
        <w:tabs>
          <w:tab w:val="left" w:pos="851"/>
        </w:tabs>
        <w:spacing w:before="120" w:after="120" w:line="320" w:lineRule="exact"/>
        <w:ind w:left="0" w:firstLine="426"/>
        <w:rPr>
          <w:sz w:val="26"/>
          <w:szCs w:val="26"/>
        </w:rPr>
      </w:pPr>
      <w:r w:rsidRPr="00C203FF">
        <w:rPr>
          <w:sz w:val="26"/>
          <w:szCs w:val="26"/>
          <w:lang w:val="vi-VN"/>
        </w:rPr>
        <w:t xml:space="preserve">Số thành viên Hội đồng quản trị bị giảm quá một phần ba so với số quy định tại Điều lệ </w:t>
      </w:r>
      <w:r w:rsidRPr="00E313CF">
        <w:rPr>
          <w:sz w:val="26"/>
          <w:szCs w:val="26"/>
        </w:rPr>
        <w:t>công</w:t>
      </w:r>
      <w:r w:rsidRPr="00C203FF">
        <w:rPr>
          <w:sz w:val="26"/>
          <w:szCs w:val="26"/>
          <w:lang w:val="vi-VN"/>
        </w:rPr>
        <w:t xml:space="preserve"> ty. Trường hợp này, Hội đồng quản trị phải triệu tập họp Đại hội đồng cổ đông trong thời hạn 60 ngày kể từ ngày số thành viên bị giảm quá một phần ba;</w:t>
      </w:r>
    </w:p>
    <w:p w14:paraId="7BDA877D" w14:textId="77777777" w:rsidR="00E313CF" w:rsidRPr="00C203FF" w:rsidRDefault="00E313CF" w:rsidP="00986AB5">
      <w:pPr>
        <w:pStyle w:val="ListParagraph"/>
        <w:numPr>
          <w:ilvl w:val="0"/>
          <w:numId w:val="30"/>
        </w:numPr>
        <w:tabs>
          <w:tab w:val="left" w:pos="851"/>
        </w:tabs>
        <w:spacing w:before="120" w:after="120" w:line="320" w:lineRule="exact"/>
        <w:ind w:left="0" w:firstLine="426"/>
        <w:rPr>
          <w:sz w:val="26"/>
          <w:szCs w:val="26"/>
        </w:rPr>
      </w:pPr>
      <w:r w:rsidRPr="00C203FF">
        <w:rPr>
          <w:sz w:val="26"/>
          <w:szCs w:val="26"/>
          <w:lang w:val="vi-VN"/>
        </w:rPr>
        <w:t xml:space="preserve">Số lượng thành viên độc lập Hội đồng quản trị giảm xuống, không bảo đảm tỷ lệ theo quy </w:t>
      </w:r>
      <w:r w:rsidRPr="00E313CF">
        <w:rPr>
          <w:sz w:val="26"/>
          <w:szCs w:val="26"/>
        </w:rPr>
        <w:t>định</w:t>
      </w:r>
      <w:r w:rsidRPr="00C203FF">
        <w:rPr>
          <w:sz w:val="26"/>
          <w:szCs w:val="26"/>
          <w:lang w:val="vi-VN"/>
        </w:rPr>
        <w:t xml:space="preserve"> tại điểm b khoản 1 Điều 137 của Luật </w:t>
      </w:r>
      <w:r>
        <w:rPr>
          <w:sz w:val="26"/>
          <w:szCs w:val="26"/>
        </w:rPr>
        <w:t>Doanh nghiệp</w:t>
      </w:r>
      <w:r w:rsidRPr="00C203FF">
        <w:rPr>
          <w:sz w:val="26"/>
          <w:szCs w:val="26"/>
          <w:lang w:val="vi-VN"/>
        </w:rPr>
        <w:t>;</w:t>
      </w:r>
    </w:p>
    <w:p w14:paraId="098CCE8F" w14:textId="77777777" w:rsidR="00E313CF" w:rsidRPr="00C203FF" w:rsidRDefault="00E313CF" w:rsidP="00986AB5">
      <w:pPr>
        <w:pStyle w:val="ListParagraph"/>
        <w:numPr>
          <w:ilvl w:val="0"/>
          <w:numId w:val="30"/>
        </w:numPr>
        <w:tabs>
          <w:tab w:val="left" w:pos="851"/>
        </w:tabs>
        <w:spacing w:before="120" w:after="120" w:line="320" w:lineRule="exact"/>
        <w:ind w:left="0" w:firstLine="426"/>
        <w:rPr>
          <w:sz w:val="26"/>
          <w:szCs w:val="26"/>
        </w:rPr>
      </w:pPr>
      <w:r w:rsidRPr="00C203FF">
        <w:rPr>
          <w:sz w:val="26"/>
          <w:szCs w:val="26"/>
          <w:lang w:val="vi-VN"/>
        </w:rPr>
        <w:t xml:space="preserve">Trừ trường hợp quy định tại điểm a và điểm b khoản này, Đại hội đồng cổ đông bầu thành viên </w:t>
      </w:r>
      <w:r w:rsidRPr="00E313CF">
        <w:rPr>
          <w:sz w:val="26"/>
          <w:szCs w:val="26"/>
        </w:rPr>
        <w:t>mới</w:t>
      </w:r>
      <w:r w:rsidRPr="00C203FF">
        <w:rPr>
          <w:sz w:val="26"/>
          <w:szCs w:val="26"/>
          <w:lang w:val="vi-VN"/>
        </w:rPr>
        <w:t xml:space="preserve"> thay thế thành viên Hội đồng quản trị đã bị miễn nhiệm, bãi nhiệm tại cuộc họp gần nhất.</w:t>
      </w:r>
    </w:p>
    <w:p w14:paraId="79DD049C" w14:textId="77777777" w:rsidR="00C01191" w:rsidRPr="00625B39" w:rsidRDefault="00C01191" w:rsidP="007A53E0">
      <w:pPr>
        <w:pStyle w:val="ListParagraph"/>
        <w:numPr>
          <w:ilvl w:val="1"/>
          <w:numId w:val="26"/>
        </w:numPr>
        <w:tabs>
          <w:tab w:val="left" w:pos="993"/>
        </w:tabs>
        <w:spacing w:before="120" w:after="120" w:line="320" w:lineRule="exact"/>
        <w:ind w:left="0" w:firstLine="426"/>
        <w:rPr>
          <w:sz w:val="26"/>
          <w:szCs w:val="26"/>
        </w:rPr>
      </w:pPr>
      <w:r w:rsidRPr="00625B39">
        <w:rPr>
          <w:sz w:val="26"/>
          <w:szCs w:val="26"/>
        </w:rPr>
        <w:t xml:space="preserve">Thông báo về bầu, miễn nhiệm, bãi nhiệm thành viên Hội đồng quản trị </w:t>
      </w:r>
    </w:p>
    <w:p w14:paraId="2F06CB82" w14:textId="77777777" w:rsidR="00C01191" w:rsidRPr="00625B39" w:rsidRDefault="00C01191" w:rsidP="00986AB5">
      <w:pPr>
        <w:pStyle w:val="ListParagraph"/>
        <w:numPr>
          <w:ilvl w:val="2"/>
          <w:numId w:val="34"/>
        </w:numPr>
        <w:tabs>
          <w:tab w:val="left" w:pos="1134"/>
        </w:tabs>
        <w:spacing w:before="120" w:after="120" w:line="320" w:lineRule="exact"/>
        <w:ind w:left="0" w:firstLine="426"/>
        <w:rPr>
          <w:sz w:val="26"/>
          <w:szCs w:val="26"/>
        </w:rPr>
      </w:pPr>
      <w:r w:rsidRPr="00625B39">
        <w:rPr>
          <w:sz w:val="26"/>
          <w:szCs w:val="26"/>
        </w:rPr>
        <w:t xml:space="preserve">Cổ đông hoặc nhóm cổ đông sở hữu từ 10% tổng số cổ phần phổ thông trở lên có quyền đề cử người vào Hội đồng quản trị. Trường hợp Điều lệ công ty không có quy định khác thì việc đề cử người vào Hội đồng quản trị thực hiện như sau: </w:t>
      </w:r>
    </w:p>
    <w:p w14:paraId="32BA175D" w14:textId="77777777" w:rsidR="00C01191" w:rsidRPr="00625B39" w:rsidRDefault="00C01191" w:rsidP="00986AB5">
      <w:pPr>
        <w:pStyle w:val="ListParagraph"/>
        <w:numPr>
          <w:ilvl w:val="0"/>
          <w:numId w:val="31"/>
        </w:numPr>
        <w:tabs>
          <w:tab w:val="left" w:pos="851"/>
        </w:tabs>
        <w:spacing w:before="120" w:after="120" w:line="320" w:lineRule="exact"/>
        <w:ind w:left="0" w:firstLine="426"/>
        <w:rPr>
          <w:sz w:val="26"/>
          <w:szCs w:val="26"/>
        </w:rPr>
      </w:pPr>
      <w:r w:rsidRPr="00625B39">
        <w:rPr>
          <w:sz w:val="26"/>
          <w:szCs w:val="26"/>
        </w:rPr>
        <w:t xml:space="preserve">Các cổ đông phổ thông hợp thành nhóm để đề cử người vào Hội đồng quản trị phải thông báo về việc họp nhóm cho các cổ đông dự họp biết trước khi khai mạc Đại hội đồng cổ đông; </w:t>
      </w:r>
    </w:p>
    <w:p w14:paraId="281F1C29" w14:textId="77777777" w:rsidR="00C01191" w:rsidRPr="00625B39" w:rsidRDefault="00C01191" w:rsidP="00986AB5">
      <w:pPr>
        <w:pStyle w:val="ListParagraph"/>
        <w:numPr>
          <w:ilvl w:val="0"/>
          <w:numId w:val="31"/>
        </w:numPr>
        <w:tabs>
          <w:tab w:val="left" w:pos="851"/>
        </w:tabs>
        <w:spacing w:before="120" w:after="120" w:line="320" w:lineRule="exact"/>
        <w:ind w:left="0" w:firstLine="426"/>
        <w:rPr>
          <w:sz w:val="26"/>
          <w:szCs w:val="26"/>
        </w:rPr>
      </w:pPr>
      <w:r w:rsidRPr="00625B39">
        <w:rPr>
          <w:sz w:val="26"/>
          <w:szCs w:val="26"/>
        </w:rPr>
        <w:t>Căn cứ số lượng thành viên Hội đồng quản trị, cổ đông hoặc nhóm cổ đông quy định tại khoản này được quyền đề cử một hoặc một số người theo quyết định của Đại hội đồng cổ đông là</w:t>
      </w:r>
      <w:r w:rsidR="00D12D5E">
        <w:rPr>
          <w:sz w:val="26"/>
          <w:szCs w:val="26"/>
        </w:rPr>
        <w:t>m ứng cử viên Hội đồng quản trị</w:t>
      </w:r>
      <w:r w:rsidRPr="00625B39">
        <w:rPr>
          <w:sz w:val="26"/>
          <w:szCs w:val="26"/>
        </w:rPr>
        <w:t xml:space="preserve">. </w:t>
      </w:r>
    </w:p>
    <w:p w14:paraId="4C880E69" w14:textId="77777777" w:rsidR="00C01191" w:rsidRPr="00625B39" w:rsidRDefault="00C01191" w:rsidP="00986AB5">
      <w:pPr>
        <w:pStyle w:val="ListParagraph"/>
        <w:numPr>
          <w:ilvl w:val="2"/>
          <w:numId w:val="34"/>
        </w:numPr>
        <w:tabs>
          <w:tab w:val="left" w:pos="1134"/>
        </w:tabs>
        <w:spacing w:before="120" w:after="120" w:line="320" w:lineRule="exact"/>
        <w:ind w:left="0" w:firstLine="426"/>
        <w:rPr>
          <w:sz w:val="26"/>
          <w:szCs w:val="26"/>
        </w:rPr>
      </w:pPr>
      <w:r w:rsidRPr="00625B39">
        <w:rPr>
          <w:sz w:val="26"/>
          <w:szCs w:val="26"/>
        </w:rPr>
        <w:t xml:space="preserve">Trường hợp số lượng ứng cử viên Hội đồng quản trị thông qua đề cử và ứng cử vẫn không đủ số lượng cần thiết theo quy định tại khoản 5 Điều 115 Luật Doanh nghiệp, Hội đồng quản trị đương nhiệm giới thiệu thêm ứng cử viên hoặc tổ chức đề cử theo quy định tại Điều lệ công ty, Quy chế nội bộ về quản trị công ty và Quy chế hoạt động của Hội 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 </w:t>
      </w:r>
    </w:p>
    <w:p w14:paraId="1A9DB0DB" w14:textId="77777777" w:rsidR="00C01191" w:rsidRPr="00625B39" w:rsidRDefault="00C01191" w:rsidP="00986AB5">
      <w:pPr>
        <w:pStyle w:val="ListParagraph"/>
        <w:numPr>
          <w:ilvl w:val="2"/>
          <w:numId w:val="34"/>
        </w:numPr>
        <w:tabs>
          <w:tab w:val="left" w:pos="1134"/>
        </w:tabs>
        <w:spacing w:before="120" w:after="120" w:line="320" w:lineRule="exact"/>
        <w:ind w:left="0" w:firstLine="426"/>
        <w:rPr>
          <w:sz w:val="26"/>
          <w:szCs w:val="26"/>
        </w:rPr>
      </w:pPr>
      <w:r w:rsidRPr="00625B39">
        <w:rPr>
          <w:sz w:val="26"/>
          <w:szCs w:val="26"/>
        </w:rPr>
        <w:t xml:space="preserve">Việc biểu quyết bầu thành viên Hội đồng quản trị phải thực hiện theo phương thức bầu dồn phiếu, theo đó mỗi cổ đông có tổng số phiếu biểu quyết tương ứng với tổng số cổ phần sở hữu nhân với số thành viên được bầu của Hội đồng quản trị và cổ đông có quyền dồn hết hoặc một phần tổng số phiếu bầu của mình cho một hoặc một số ứng cử viên. Người trúng cử thành viên Hội đồng quản trị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thì sẽ tiến hành bầu lại trong số các ứng cử viên có số phiếu bầu ngang nhau hoặc lựa chọn theo tiêu chí quy chế bầu cử </w:t>
      </w:r>
      <w:r w:rsidRPr="00625B39">
        <w:rPr>
          <w:sz w:val="26"/>
          <w:szCs w:val="26"/>
        </w:rPr>
        <w:lastRenderedPageBreak/>
        <w:t xml:space="preserve">hoặc Điều lệ công ty. </w:t>
      </w:r>
    </w:p>
    <w:p w14:paraId="2E968BD0" w14:textId="77777777" w:rsidR="00C01191" w:rsidRPr="00625B39" w:rsidRDefault="00C01191" w:rsidP="00986AB5">
      <w:pPr>
        <w:pStyle w:val="ListParagraph"/>
        <w:numPr>
          <w:ilvl w:val="2"/>
          <w:numId w:val="34"/>
        </w:numPr>
        <w:tabs>
          <w:tab w:val="left" w:pos="1134"/>
        </w:tabs>
        <w:spacing w:before="120" w:after="120" w:line="320" w:lineRule="exact"/>
        <w:ind w:left="0" w:firstLine="426"/>
        <w:rPr>
          <w:sz w:val="26"/>
          <w:szCs w:val="26"/>
        </w:rPr>
      </w:pPr>
      <w:r w:rsidRPr="00625B39">
        <w:rPr>
          <w:sz w:val="26"/>
          <w:szCs w:val="26"/>
        </w:rPr>
        <w:t xml:space="preserve">Việc bầu, miễn nhiệm, bãi nhiệm thành viên Hội đồng quản trị do Đại hội đồng cổ đông quyết định theo nguyên tắc bỏ phiếu. </w:t>
      </w:r>
    </w:p>
    <w:p w14:paraId="607E84A0" w14:textId="77777777" w:rsidR="00C01191" w:rsidRPr="00625B39" w:rsidRDefault="00C01191" w:rsidP="007A53E0">
      <w:pPr>
        <w:pStyle w:val="ListParagraph"/>
        <w:numPr>
          <w:ilvl w:val="1"/>
          <w:numId w:val="26"/>
        </w:numPr>
        <w:tabs>
          <w:tab w:val="left" w:pos="993"/>
        </w:tabs>
        <w:spacing w:before="120" w:after="120" w:line="320" w:lineRule="exact"/>
        <w:ind w:left="0" w:firstLine="426"/>
        <w:rPr>
          <w:sz w:val="26"/>
          <w:szCs w:val="26"/>
        </w:rPr>
      </w:pPr>
      <w:r w:rsidRPr="00625B39">
        <w:rPr>
          <w:sz w:val="26"/>
          <w:szCs w:val="26"/>
        </w:rPr>
        <w:t xml:space="preserve">Thù lao và lợi ích khác của thành viên Hội đồng quản trị Quy </w:t>
      </w:r>
      <w:r w:rsidR="00E313CF">
        <w:rPr>
          <w:sz w:val="26"/>
          <w:szCs w:val="26"/>
        </w:rPr>
        <w:t>định tại Điều 53</w:t>
      </w:r>
      <w:r w:rsidRPr="00625B39">
        <w:rPr>
          <w:sz w:val="26"/>
          <w:szCs w:val="26"/>
        </w:rPr>
        <w:t xml:space="preserve"> Điều lệ Công ty. </w:t>
      </w:r>
    </w:p>
    <w:p w14:paraId="70B2D4B3" w14:textId="77777777" w:rsidR="00C01191" w:rsidRPr="00625B39" w:rsidRDefault="00C01191" w:rsidP="007A53E0">
      <w:pPr>
        <w:pStyle w:val="ListParagraph"/>
        <w:numPr>
          <w:ilvl w:val="1"/>
          <w:numId w:val="26"/>
        </w:numPr>
        <w:tabs>
          <w:tab w:val="left" w:pos="993"/>
        </w:tabs>
        <w:spacing w:before="120" w:after="120" w:line="320" w:lineRule="exact"/>
        <w:ind w:left="0" w:firstLine="426"/>
        <w:rPr>
          <w:sz w:val="26"/>
          <w:szCs w:val="26"/>
        </w:rPr>
      </w:pPr>
      <w:r w:rsidRPr="00625B39">
        <w:rPr>
          <w:sz w:val="26"/>
          <w:szCs w:val="26"/>
        </w:rPr>
        <w:t xml:space="preserve">Cuộc họp Hội đồng quản trị </w:t>
      </w:r>
    </w:p>
    <w:p w14:paraId="1796CA6B" w14:textId="77777777" w:rsidR="00C01191" w:rsidRPr="00625B39" w:rsidRDefault="00C01191" w:rsidP="00986AB5">
      <w:pPr>
        <w:pStyle w:val="ListParagraph"/>
        <w:numPr>
          <w:ilvl w:val="0"/>
          <w:numId w:val="33"/>
        </w:numPr>
        <w:tabs>
          <w:tab w:val="left" w:pos="1134"/>
        </w:tabs>
        <w:spacing w:before="120" w:after="120" w:line="320" w:lineRule="exact"/>
        <w:ind w:left="0" w:firstLine="426"/>
        <w:rPr>
          <w:sz w:val="26"/>
          <w:szCs w:val="26"/>
        </w:rPr>
      </w:pPr>
      <w:r w:rsidRPr="00625B39">
        <w:rPr>
          <w:sz w:val="26"/>
          <w:szCs w:val="26"/>
        </w:rPr>
        <w:t xml:space="preserve">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 </w:t>
      </w:r>
    </w:p>
    <w:p w14:paraId="0EE03A39" w14:textId="77777777" w:rsidR="00C01191" w:rsidRPr="00625B39" w:rsidRDefault="00C01191" w:rsidP="00986AB5">
      <w:pPr>
        <w:pStyle w:val="ListParagraph"/>
        <w:numPr>
          <w:ilvl w:val="0"/>
          <w:numId w:val="33"/>
        </w:numPr>
        <w:tabs>
          <w:tab w:val="left" w:pos="1134"/>
        </w:tabs>
        <w:spacing w:before="120" w:after="120" w:line="320" w:lineRule="exact"/>
        <w:ind w:left="0" w:firstLine="426"/>
        <w:rPr>
          <w:sz w:val="26"/>
          <w:szCs w:val="26"/>
        </w:rPr>
      </w:pPr>
      <w:r w:rsidRPr="00625B39">
        <w:rPr>
          <w:sz w:val="26"/>
          <w:szCs w:val="26"/>
        </w:rPr>
        <w:t xml:space="preserve">Hội đồng quản trị phải họp ít nhất mỗi quý 01 lần và có thể họp bất thường. </w:t>
      </w:r>
    </w:p>
    <w:p w14:paraId="4B265DE5" w14:textId="77777777" w:rsidR="00C01191" w:rsidRPr="00625B39" w:rsidRDefault="00C01191" w:rsidP="00986AB5">
      <w:pPr>
        <w:pStyle w:val="ListParagraph"/>
        <w:numPr>
          <w:ilvl w:val="0"/>
          <w:numId w:val="33"/>
        </w:numPr>
        <w:tabs>
          <w:tab w:val="left" w:pos="1134"/>
        </w:tabs>
        <w:spacing w:before="120" w:after="120" w:line="320" w:lineRule="exact"/>
        <w:ind w:left="0" w:firstLine="426"/>
        <w:rPr>
          <w:sz w:val="26"/>
          <w:szCs w:val="26"/>
        </w:rPr>
      </w:pPr>
      <w:r w:rsidRPr="00625B39">
        <w:rPr>
          <w:sz w:val="26"/>
          <w:szCs w:val="26"/>
        </w:rPr>
        <w:t xml:space="preserve">Chủ tịch Hội đồng quản trị triệu tập họp Hội đồng quản trị trong trường hợp sau đây: </w:t>
      </w:r>
    </w:p>
    <w:p w14:paraId="19ECF515" w14:textId="77777777" w:rsidR="00E313CF" w:rsidRPr="00113FC4" w:rsidRDefault="00E313CF" w:rsidP="00986AB5">
      <w:pPr>
        <w:pStyle w:val="ListParagraph"/>
        <w:numPr>
          <w:ilvl w:val="0"/>
          <w:numId w:val="32"/>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Có đề nghị của Ban kiểm soát;</w:t>
      </w:r>
    </w:p>
    <w:p w14:paraId="3282E6C5" w14:textId="77777777" w:rsidR="00E313CF" w:rsidRPr="00113FC4" w:rsidRDefault="00E313CF" w:rsidP="00986AB5">
      <w:pPr>
        <w:pStyle w:val="ListParagraph"/>
        <w:numPr>
          <w:ilvl w:val="0"/>
          <w:numId w:val="32"/>
        </w:numPr>
        <w:tabs>
          <w:tab w:val="left" w:pos="851"/>
        </w:tabs>
        <w:spacing w:before="120" w:after="120" w:line="320" w:lineRule="exact"/>
        <w:ind w:left="0" w:firstLine="426"/>
        <w:rPr>
          <w:color w:val="000000"/>
          <w:spacing w:val="-2"/>
          <w:sz w:val="26"/>
          <w:szCs w:val="26"/>
          <w:lang w:val="vi-VN"/>
        </w:rPr>
      </w:pPr>
      <w:r w:rsidRPr="00113FC4">
        <w:rPr>
          <w:color w:val="000000"/>
          <w:spacing w:val="-2"/>
          <w:sz w:val="26"/>
          <w:szCs w:val="26"/>
          <w:lang w:val="vi-VN"/>
        </w:rPr>
        <w:t xml:space="preserve">Có đề nghị của </w:t>
      </w:r>
      <w:r>
        <w:rPr>
          <w:color w:val="000000"/>
          <w:spacing w:val="-2"/>
          <w:sz w:val="26"/>
          <w:szCs w:val="26"/>
          <w:lang w:val="vi-VN"/>
        </w:rPr>
        <w:t>Tổng giám đốc</w:t>
      </w:r>
      <w:r w:rsidRPr="00113FC4">
        <w:rPr>
          <w:color w:val="000000"/>
          <w:spacing w:val="-2"/>
          <w:sz w:val="26"/>
          <w:szCs w:val="26"/>
          <w:lang w:val="vi-VN"/>
        </w:rPr>
        <w:t xml:space="preserve"> hoặc ít nhất </w:t>
      </w:r>
      <w:r w:rsidRPr="00113FC4">
        <w:rPr>
          <w:color w:val="000000"/>
          <w:spacing w:val="-2"/>
          <w:sz w:val="26"/>
          <w:szCs w:val="26"/>
        </w:rPr>
        <w:t>năm (</w:t>
      </w:r>
      <w:r w:rsidRPr="00113FC4">
        <w:rPr>
          <w:color w:val="000000"/>
          <w:spacing w:val="-2"/>
          <w:sz w:val="26"/>
          <w:szCs w:val="26"/>
          <w:lang w:val="vi-VN"/>
        </w:rPr>
        <w:t>05</w:t>
      </w:r>
      <w:r w:rsidRPr="00113FC4">
        <w:rPr>
          <w:color w:val="000000"/>
          <w:spacing w:val="-2"/>
          <w:sz w:val="26"/>
          <w:szCs w:val="26"/>
        </w:rPr>
        <w:t>)</w:t>
      </w:r>
      <w:r w:rsidRPr="00113FC4">
        <w:rPr>
          <w:color w:val="000000"/>
          <w:spacing w:val="-2"/>
          <w:sz w:val="26"/>
          <w:szCs w:val="26"/>
          <w:lang w:val="vi-VN"/>
        </w:rPr>
        <w:t xml:space="preserve"> người quản </w:t>
      </w:r>
      <w:r w:rsidRPr="00E313CF">
        <w:rPr>
          <w:color w:val="000000"/>
          <w:sz w:val="26"/>
          <w:szCs w:val="26"/>
          <w:lang w:val="vi-VN"/>
        </w:rPr>
        <w:t>lý</w:t>
      </w:r>
      <w:r w:rsidRPr="00113FC4">
        <w:rPr>
          <w:color w:val="000000"/>
          <w:spacing w:val="-2"/>
          <w:sz w:val="26"/>
          <w:szCs w:val="26"/>
          <w:lang w:val="vi-VN"/>
        </w:rPr>
        <w:t xml:space="preserve"> khác;</w:t>
      </w:r>
    </w:p>
    <w:p w14:paraId="62DBD99F" w14:textId="77777777" w:rsidR="00E313CF" w:rsidRDefault="00E313CF" w:rsidP="00986AB5">
      <w:pPr>
        <w:pStyle w:val="ListParagraph"/>
        <w:numPr>
          <w:ilvl w:val="0"/>
          <w:numId w:val="32"/>
        </w:numPr>
        <w:tabs>
          <w:tab w:val="left" w:pos="851"/>
        </w:tabs>
        <w:spacing w:before="120" w:after="120" w:line="320" w:lineRule="exact"/>
        <w:ind w:left="0" w:firstLine="426"/>
        <w:rPr>
          <w:color w:val="000000"/>
          <w:sz w:val="26"/>
          <w:szCs w:val="26"/>
          <w:lang w:val="vi-VN"/>
        </w:rPr>
      </w:pPr>
      <w:r w:rsidRPr="00113FC4">
        <w:rPr>
          <w:color w:val="000000"/>
          <w:sz w:val="26"/>
          <w:szCs w:val="26"/>
          <w:lang w:val="vi-VN"/>
        </w:rPr>
        <w:t xml:space="preserve">Có đề nghị của ít nhất </w:t>
      </w:r>
      <w:r w:rsidRPr="00113FC4">
        <w:rPr>
          <w:color w:val="000000"/>
          <w:sz w:val="26"/>
          <w:szCs w:val="26"/>
        </w:rPr>
        <w:t>hai (02)</w:t>
      </w:r>
      <w:r w:rsidRPr="00113FC4">
        <w:rPr>
          <w:color w:val="000000"/>
          <w:sz w:val="26"/>
          <w:szCs w:val="26"/>
          <w:lang w:val="vi-VN"/>
        </w:rPr>
        <w:t xml:space="preserve"> thành viên Hội đồng quản trị;</w:t>
      </w:r>
    </w:p>
    <w:p w14:paraId="2738A299" w14:textId="77777777" w:rsidR="00C01191" w:rsidRPr="00E313CF" w:rsidRDefault="00E313CF" w:rsidP="00986AB5">
      <w:pPr>
        <w:pStyle w:val="ListParagraph"/>
        <w:numPr>
          <w:ilvl w:val="0"/>
          <w:numId w:val="32"/>
        </w:numPr>
        <w:tabs>
          <w:tab w:val="left" w:pos="851"/>
        </w:tabs>
        <w:spacing w:before="120" w:after="120" w:line="320" w:lineRule="exact"/>
        <w:ind w:left="0" w:firstLine="426"/>
        <w:rPr>
          <w:color w:val="000000"/>
          <w:sz w:val="26"/>
          <w:szCs w:val="26"/>
          <w:lang w:val="vi-VN"/>
        </w:rPr>
      </w:pPr>
      <w:r>
        <w:rPr>
          <w:color w:val="000000"/>
          <w:sz w:val="26"/>
          <w:szCs w:val="26"/>
        </w:rPr>
        <w:t xml:space="preserve">Khi </w:t>
      </w:r>
      <w:r w:rsidRPr="00E313CF">
        <w:rPr>
          <w:color w:val="000000"/>
          <w:sz w:val="26"/>
          <w:szCs w:val="26"/>
          <w:lang w:val="vi-VN"/>
        </w:rPr>
        <w:t>xét</w:t>
      </w:r>
      <w:r>
        <w:rPr>
          <w:color w:val="000000"/>
          <w:sz w:val="26"/>
          <w:szCs w:val="26"/>
        </w:rPr>
        <w:t xml:space="preserve"> thấy cần thiết vì lợi ích Công ty và cổ đông;</w:t>
      </w:r>
    </w:p>
    <w:p w14:paraId="42C28865" w14:textId="77777777" w:rsidR="00C01191" w:rsidRPr="00625B39" w:rsidRDefault="00C01191" w:rsidP="00986AB5">
      <w:pPr>
        <w:pStyle w:val="ListParagraph"/>
        <w:numPr>
          <w:ilvl w:val="0"/>
          <w:numId w:val="32"/>
        </w:numPr>
        <w:tabs>
          <w:tab w:val="left" w:pos="851"/>
        </w:tabs>
        <w:spacing w:before="120" w:after="120" w:line="320" w:lineRule="exact"/>
        <w:ind w:left="0" w:firstLine="426"/>
        <w:rPr>
          <w:sz w:val="26"/>
          <w:szCs w:val="26"/>
        </w:rPr>
      </w:pPr>
      <w:r w:rsidRPr="00625B39">
        <w:rPr>
          <w:sz w:val="26"/>
          <w:szCs w:val="26"/>
        </w:rPr>
        <w:t xml:space="preserve">Các trường hợp khác (nếu có). </w:t>
      </w:r>
    </w:p>
    <w:p w14:paraId="3BF7691A" w14:textId="77777777" w:rsidR="00C01191" w:rsidRPr="00625B39" w:rsidRDefault="00C01191" w:rsidP="00986AB5">
      <w:pPr>
        <w:pStyle w:val="ListParagraph"/>
        <w:numPr>
          <w:ilvl w:val="0"/>
          <w:numId w:val="33"/>
        </w:numPr>
        <w:tabs>
          <w:tab w:val="left" w:pos="1134"/>
        </w:tabs>
        <w:spacing w:before="120" w:after="120" w:line="320" w:lineRule="exact"/>
        <w:ind w:left="0" w:firstLine="426"/>
        <w:rPr>
          <w:sz w:val="26"/>
          <w:szCs w:val="26"/>
        </w:rPr>
      </w:pPr>
      <w:r w:rsidRPr="00625B39">
        <w:rPr>
          <w:sz w:val="26"/>
          <w:szCs w:val="26"/>
        </w:rPr>
        <w:t xml:space="preserve">Đề nghị quy định tại khoản 2.8.3 Điều này phải được lập thành văn bản, trong đó nêu rõ mục đích, vấn đề cần thảo luận và quyết định thuộc thẩm quyền của Hội đồng quản trị. </w:t>
      </w:r>
    </w:p>
    <w:p w14:paraId="1D87DF31" w14:textId="77777777" w:rsidR="00C01191" w:rsidRPr="00625B39" w:rsidRDefault="00C01191" w:rsidP="00986AB5">
      <w:pPr>
        <w:pStyle w:val="ListParagraph"/>
        <w:numPr>
          <w:ilvl w:val="0"/>
          <w:numId w:val="33"/>
        </w:numPr>
        <w:tabs>
          <w:tab w:val="left" w:pos="1134"/>
        </w:tabs>
        <w:spacing w:before="120" w:after="120" w:line="320" w:lineRule="exact"/>
        <w:ind w:left="0" w:firstLine="426"/>
        <w:rPr>
          <w:sz w:val="26"/>
          <w:szCs w:val="26"/>
        </w:rPr>
      </w:pPr>
      <w:r w:rsidRPr="00625B39">
        <w:rPr>
          <w:sz w:val="26"/>
          <w:szCs w:val="26"/>
        </w:rPr>
        <w:t xml:space="preserve">Chủ tịch Hội đồng quản trị phải triệu tập họp Hội đồng quản trị trong thời hạn bảy (07) ngày làm việc, kể từ ngày nhận được đề nghị nêu tại khoản </w:t>
      </w:r>
      <w:r w:rsidR="00D12D5E">
        <w:rPr>
          <w:sz w:val="26"/>
          <w:szCs w:val="26"/>
          <w:lang w:val="en-US"/>
        </w:rPr>
        <w:t>2.8.</w:t>
      </w:r>
      <w:r w:rsidRPr="00625B39">
        <w:rPr>
          <w:sz w:val="26"/>
          <w:szCs w:val="26"/>
        </w:rPr>
        <w:t xml:space="preserve">3 Điều này. Trường hợp không triệu tập họp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 </w:t>
      </w:r>
    </w:p>
    <w:p w14:paraId="008A1EFD" w14:textId="77777777" w:rsidR="00C01191" w:rsidRPr="00625B39" w:rsidRDefault="00C01191" w:rsidP="00986AB5">
      <w:pPr>
        <w:pStyle w:val="ListParagraph"/>
        <w:numPr>
          <w:ilvl w:val="0"/>
          <w:numId w:val="33"/>
        </w:numPr>
        <w:tabs>
          <w:tab w:val="left" w:pos="1134"/>
        </w:tabs>
        <w:spacing w:before="120" w:after="120" w:line="320" w:lineRule="exact"/>
        <w:ind w:left="0" w:firstLine="426"/>
        <w:rPr>
          <w:sz w:val="26"/>
          <w:szCs w:val="26"/>
        </w:rPr>
      </w:pPr>
      <w:r w:rsidRPr="00625B39">
        <w:rPr>
          <w:sz w:val="26"/>
          <w:szCs w:val="26"/>
        </w:rPr>
        <w:t xml:space="preserve">Chủ tịch Hội đồng quản trị hoặc người triệu tập họp Hội đồng quản trị phải gửi thông báo mời họp chậm nhất là 03 ngày làm việc trước ngày họp. Thông báo mời họp phải xác định cụ thể thời gian và địa điểm họp, chương trình, các vấn đề thảo luận và quyết định. Thông báo mời họp phải kèm theo tài liệu sử dụng tại cuộc họp và phiếu biểu quyết của thành viên. Thông báo mời họp Hội đồng quản trị có thể gửi bằng giấy mời, điện thoại, fax, phương tiện điện tử hoặc phương thức khác và bảo đảm đến được địa chỉ liên lạc của từng thành viên Hội đồng quản trị được đăng ký tại Công ty. </w:t>
      </w:r>
    </w:p>
    <w:p w14:paraId="4DD38EA0" w14:textId="77777777" w:rsidR="00C01191" w:rsidRPr="00625B39" w:rsidRDefault="00C01191" w:rsidP="00986AB5">
      <w:pPr>
        <w:pStyle w:val="ListParagraph"/>
        <w:numPr>
          <w:ilvl w:val="0"/>
          <w:numId w:val="33"/>
        </w:numPr>
        <w:tabs>
          <w:tab w:val="left" w:pos="1134"/>
        </w:tabs>
        <w:spacing w:before="120" w:after="120" w:line="320" w:lineRule="exact"/>
        <w:ind w:left="0" w:firstLine="426"/>
        <w:rPr>
          <w:sz w:val="26"/>
          <w:szCs w:val="26"/>
        </w:rPr>
      </w:pPr>
      <w:r w:rsidRPr="00625B39">
        <w:rPr>
          <w:sz w:val="26"/>
          <w:szCs w:val="26"/>
        </w:rPr>
        <w:t xml:space="preserve">Chủ tịch Hội đồng quản trị hoặc người triệu tập gửi thông báo mời họp và các </w:t>
      </w:r>
      <w:r w:rsidRPr="00625B39">
        <w:rPr>
          <w:sz w:val="26"/>
          <w:szCs w:val="26"/>
        </w:rPr>
        <w:lastRenderedPageBreak/>
        <w:t xml:space="preserve">tài liệu kèm theo đến các thành viên Ban Kiểm soát như đối với các thành viên Hội đồng quản trị. Thành viên Ban Kiểm soát có quyền dự các cuộc họp Hội đồng quản trị; có quyền thảo luận nhưng không được biểu quyết. </w:t>
      </w:r>
    </w:p>
    <w:p w14:paraId="48136B3D" w14:textId="77777777" w:rsidR="00C01191" w:rsidRPr="00625B39" w:rsidRDefault="00C01191" w:rsidP="00986AB5">
      <w:pPr>
        <w:pStyle w:val="ListParagraph"/>
        <w:numPr>
          <w:ilvl w:val="0"/>
          <w:numId w:val="33"/>
        </w:numPr>
        <w:tabs>
          <w:tab w:val="left" w:pos="1134"/>
        </w:tabs>
        <w:spacing w:before="120" w:after="120" w:line="320" w:lineRule="exact"/>
        <w:ind w:left="0" w:firstLine="426"/>
        <w:rPr>
          <w:sz w:val="26"/>
          <w:szCs w:val="26"/>
        </w:rPr>
      </w:pPr>
      <w:r w:rsidRPr="00625B39">
        <w:rPr>
          <w:sz w:val="26"/>
          <w:szCs w:val="26"/>
        </w:rPr>
        <w:t xml:space="preserve">Cuộc họp Hội đồng quản trị được tiến hành khi có từ 3/4 tổng số thành viên trở lên dự họp. Trường hợp cuộc họp được triệu tập theo quy định tại khoản này không đủ số thành viên dự họp theo quy định thì được triệu tập lần thứ hai trong thời hạn 07 ngày kể từ ngày dự định họp lần thứ nhất. Trường hợp này, cuộc họp được tiến hành nếu có hơn một nửa số thành viên Hội đồng quản trị dự họp. </w:t>
      </w:r>
    </w:p>
    <w:p w14:paraId="2C05E3AB" w14:textId="77777777" w:rsidR="00C01191" w:rsidRPr="00625B39" w:rsidRDefault="00C01191" w:rsidP="00986AB5">
      <w:pPr>
        <w:pStyle w:val="ListParagraph"/>
        <w:numPr>
          <w:ilvl w:val="0"/>
          <w:numId w:val="33"/>
        </w:numPr>
        <w:tabs>
          <w:tab w:val="left" w:pos="1134"/>
        </w:tabs>
        <w:spacing w:before="120" w:after="120" w:line="320" w:lineRule="exact"/>
        <w:ind w:left="0" w:firstLine="426"/>
        <w:rPr>
          <w:sz w:val="26"/>
          <w:szCs w:val="26"/>
        </w:rPr>
      </w:pPr>
      <w:r w:rsidRPr="00625B39">
        <w:rPr>
          <w:sz w:val="26"/>
          <w:szCs w:val="26"/>
        </w:rPr>
        <w:t>Thành viên Hội đồng quản trị được coi là tham dự và biểu quyết tại cuộc họp trong trường hợp sau đây:</w:t>
      </w:r>
    </w:p>
    <w:p w14:paraId="78FBEF29" w14:textId="77777777" w:rsidR="00E313CF" w:rsidRPr="00E313CF" w:rsidRDefault="00E313CF" w:rsidP="00E313CF">
      <w:pPr>
        <w:pStyle w:val="ListParagraph"/>
        <w:numPr>
          <w:ilvl w:val="0"/>
          <w:numId w:val="25"/>
        </w:numPr>
        <w:tabs>
          <w:tab w:val="left" w:pos="851"/>
        </w:tabs>
        <w:spacing w:before="120" w:after="120" w:line="320" w:lineRule="exact"/>
        <w:ind w:left="0" w:firstLine="426"/>
        <w:rPr>
          <w:sz w:val="26"/>
          <w:szCs w:val="26"/>
        </w:rPr>
      </w:pPr>
      <w:r w:rsidRPr="00E313CF">
        <w:rPr>
          <w:sz w:val="26"/>
          <w:szCs w:val="26"/>
        </w:rPr>
        <w:t>Tham dự và biểu quyết trực tiếp tại cuộc họp;</w:t>
      </w:r>
    </w:p>
    <w:p w14:paraId="7412E224" w14:textId="77777777" w:rsidR="00E313CF" w:rsidRPr="00E313CF" w:rsidRDefault="00E313CF" w:rsidP="00E313CF">
      <w:pPr>
        <w:pStyle w:val="ListParagraph"/>
        <w:numPr>
          <w:ilvl w:val="0"/>
          <w:numId w:val="25"/>
        </w:numPr>
        <w:tabs>
          <w:tab w:val="left" w:pos="851"/>
        </w:tabs>
        <w:spacing w:before="120" w:after="120" w:line="320" w:lineRule="exact"/>
        <w:ind w:left="0" w:firstLine="426"/>
        <w:rPr>
          <w:sz w:val="26"/>
          <w:szCs w:val="26"/>
        </w:rPr>
      </w:pPr>
      <w:r w:rsidRPr="00E313CF">
        <w:rPr>
          <w:sz w:val="26"/>
          <w:szCs w:val="26"/>
        </w:rPr>
        <w:t>Ủy quyền cho người khác đến dự họp và biểu quyết theo quy định tại khoản 11 Điều này.</w:t>
      </w:r>
    </w:p>
    <w:p w14:paraId="137A6ECD" w14:textId="77777777" w:rsidR="00E313CF" w:rsidRPr="00E313CF" w:rsidRDefault="00E313CF" w:rsidP="00E313CF">
      <w:pPr>
        <w:pStyle w:val="ListParagraph"/>
        <w:numPr>
          <w:ilvl w:val="0"/>
          <w:numId w:val="25"/>
        </w:numPr>
        <w:tabs>
          <w:tab w:val="left" w:pos="851"/>
        </w:tabs>
        <w:spacing w:before="120" w:after="120" w:line="320" w:lineRule="exact"/>
        <w:ind w:left="0" w:firstLine="426"/>
        <w:rPr>
          <w:sz w:val="26"/>
          <w:szCs w:val="26"/>
        </w:rPr>
      </w:pPr>
      <w:r w:rsidRPr="00E313CF">
        <w:rPr>
          <w:sz w:val="26"/>
          <w:szCs w:val="26"/>
        </w:rPr>
        <w:t>Tham dự và biểu quyết thông qua hội nghị trực tuyến, bỏ phiếu điện tử hoặc hình thức điện tử khác;</w:t>
      </w:r>
    </w:p>
    <w:p w14:paraId="5AF95B5A" w14:textId="77777777" w:rsidR="00C01191" w:rsidRPr="00E313CF" w:rsidRDefault="00E313CF" w:rsidP="00E313CF">
      <w:pPr>
        <w:pStyle w:val="ListParagraph"/>
        <w:numPr>
          <w:ilvl w:val="0"/>
          <w:numId w:val="25"/>
        </w:numPr>
        <w:tabs>
          <w:tab w:val="left" w:pos="851"/>
        </w:tabs>
        <w:spacing w:before="120" w:after="120" w:line="320" w:lineRule="exact"/>
        <w:ind w:left="0" w:firstLine="426"/>
        <w:rPr>
          <w:sz w:val="26"/>
          <w:szCs w:val="26"/>
        </w:rPr>
      </w:pPr>
      <w:r w:rsidRPr="00E313CF">
        <w:rPr>
          <w:sz w:val="26"/>
          <w:szCs w:val="26"/>
        </w:rPr>
        <w:t>Gửi phiếu biểu quyết đến cuộc họp thông qua thư, fax, thư điện tử.</w:t>
      </w:r>
    </w:p>
    <w:p w14:paraId="2B328455" w14:textId="77777777" w:rsidR="00C01191" w:rsidRPr="00625B39" w:rsidRDefault="00C01191" w:rsidP="00986AB5">
      <w:pPr>
        <w:pStyle w:val="ListParagraph"/>
        <w:numPr>
          <w:ilvl w:val="0"/>
          <w:numId w:val="33"/>
        </w:numPr>
        <w:tabs>
          <w:tab w:val="left" w:pos="1134"/>
        </w:tabs>
        <w:spacing w:before="120" w:after="120" w:line="320" w:lineRule="exact"/>
        <w:ind w:left="0" w:firstLine="426"/>
        <w:rPr>
          <w:sz w:val="26"/>
          <w:szCs w:val="26"/>
        </w:rPr>
      </w:pPr>
      <w:r w:rsidRPr="00625B39">
        <w:rPr>
          <w:sz w:val="26"/>
          <w:szCs w:val="26"/>
        </w:rPr>
        <w:t xml:space="preserve">Trường hợp gửi phiếu biểu quyết đến cuộc họp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 </w:t>
      </w:r>
    </w:p>
    <w:p w14:paraId="4C0B754A" w14:textId="77777777" w:rsidR="00C01191" w:rsidRPr="00625B39" w:rsidRDefault="00C01191" w:rsidP="00986AB5">
      <w:pPr>
        <w:pStyle w:val="ListParagraph"/>
        <w:numPr>
          <w:ilvl w:val="0"/>
          <w:numId w:val="33"/>
        </w:numPr>
        <w:tabs>
          <w:tab w:val="left" w:pos="1134"/>
        </w:tabs>
        <w:spacing w:before="120" w:after="120" w:line="320" w:lineRule="exact"/>
        <w:ind w:left="0" w:firstLine="426"/>
        <w:rPr>
          <w:sz w:val="26"/>
          <w:szCs w:val="26"/>
        </w:rPr>
      </w:pPr>
      <w:r w:rsidRPr="00625B39">
        <w:rPr>
          <w:sz w:val="26"/>
          <w:szCs w:val="26"/>
        </w:rPr>
        <w:t xml:space="preserve">Thành viên phải tham dự đầy đủ các cuộc họp Hội đồng quản trị. Thành viên được ủy quyền cho người khác dự họp và biểu quyết nếu được đa số thành viên Hội đồng quản trị chấp thuận. </w:t>
      </w:r>
    </w:p>
    <w:p w14:paraId="6E9F6B80" w14:textId="77777777" w:rsidR="00E313CF" w:rsidRPr="00E313CF" w:rsidRDefault="00E313CF" w:rsidP="00986AB5">
      <w:pPr>
        <w:pStyle w:val="ListParagraph"/>
        <w:numPr>
          <w:ilvl w:val="0"/>
          <w:numId w:val="33"/>
        </w:numPr>
        <w:tabs>
          <w:tab w:val="left" w:pos="1134"/>
        </w:tabs>
        <w:spacing w:before="120" w:after="120" w:line="320" w:lineRule="exact"/>
        <w:ind w:left="0" w:firstLine="426"/>
        <w:rPr>
          <w:sz w:val="26"/>
          <w:szCs w:val="26"/>
        </w:rPr>
      </w:pPr>
      <w:r w:rsidRPr="00E313CF">
        <w:rPr>
          <w:color w:val="000000"/>
          <w:sz w:val="26"/>
          <w:szCs w:val="26"/>
          <w:lang w:val="vi-VN"/>
        </w:rPr>
        <w:t>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14:paraId="74EC029C" w14:textId="77777777" w:rsidR="00E313CF" w:rsidRPr="00113FC4" w:rsidRDefault="00E313CF" w:rsidP="00E313CF">
      <w:pPr>
        <w:spacing w:before="60" w:after="60"/>
        <w:ind w:left="720" w:hanging="720"/>
        <w:jc w:val="both"/>
        <w:rPr>
          <w:color w:val="000000"/>
          <w:sz w:val="26"/>
          <w:szCs w:val="26"/>
          <w:lang w:val="vi-VN"/>
        </w:rPr>
      </w:pPr>
      <w:r w:rsidRPr="00113FC4">
        <w:rPr>
          <w:color w:val="000000"/>
          <w:sz w:val="26"/>
          <w:szCs w:val="26"/>
          <w:lang w:val="vi-VN"/>
        </w:rPr>
        <w:t xml:space="preserve">a) </w:t>
      </w:r>
      <w:r>
        <w:rPr>
          <w:color w:val="000000"/>
          <w:sz w:val="26"/>
          <w:szCs w:val="26"/>
          <w:lang w:val="vi-VN"/>
        </w:rPr>
        <w:tab/>
      </w:r>
      <w:r w:rsidRPr="00113FC4">
        <w:rPr>
          <w:color w:val="000000"/>
          <w:sz w:val="26"/>
          <w:szCs w:val="26"/>
          <w:lang w:val="vi-VN"/>
        </w:rPr>
        <w:t>Tên, địa chỉ trụ sở chính, mã số doanh nghiệp;</w:t>
      </w:r>
    </w:p>
    <w:p w14:paraId="1D2D1748" w14:textId="77777777" w:rsidR="00E313CF" w:rsidRPr="00113FC4" w:rsidRDefault="00E313CF" w:rsidP="00E313CF">
      <w:pPr>
        <w:spacing w:before="60" w:after="60"/>
        <w:ind w:left="720" w:hanging="720"/>
        <w:jc w:val="both"/>
        <w:rPr>
          <w:color w:val="000000"/>
          <w:sz w:val="26"/>
          <w:szCs w:val="26"/>
          <w:lang w:val="vi-VN"/>
        </w:rPr>
      </w:pPr>
      <w:r w:rsidRPr="00113FC4">
        <w:rPr>
          <w:color w:val="000000"/>
          <w:sz w:val="26"/>
          <w:szCs w:val="26"/>
          <w:lang w:val="vi-VN"/>
        </w:rPr>
        <w:t xml:space="preserve">b) </w:t>
      </w:r>
      <w:r>
        <w:rPr>
          <w:color w:val="000000"/>
          <w:sz w:val="26"/>
          <w:szCs w:val="26"/>
          <w:lang w:val="vi-VN"/>
        </w:rPr>
        <w:tab/>
      </w:r>
      <w:r w:rsidRPr="00113FC4">
        <w:rPr>
          <w:color w:val="000000"/>
          <w:sz w:val="26"/>
          <w:szCs w:val="26"/>
          <w:lang w:val="vi-VN"/>
        </w:rPr>
        <w:t>Mục đích, chương trình và nội dung họp;</w:t>
      </w:r>
    </w:p>
    <w:p w14:paraId="65E2DB54" w14:textId="77777777" w:rsidR="00E313CF" w:rsidRPr="00113FC4" w:rsidRDefault="00E313CF" w:rsidP="00E313CF">
      <w:pPr>
        <w:spacing w:before="60" w:after="60"/>
        <w:ind w:left="720" w:hanging="720"/>
        <w:jc w:val="both"/>
        <w:rPr>
          <w:color w:val="000000"/>
          <w:sz w:val="26"/>
          <w:szCs w:val="26"/>
          <w:lang w:val="vi-VN"/>
        </w:rPr>
      </w:pPr>
      <w:r w:rsidRPr="00113FC4">
        <w:rPr>
          <w:color w:val="000000"/>
          <w:sz w:val="26"/>
          <w:szCs w:val="26"/>
          <w:lang w:val="vi-VN"/>
        </w:rPr>
        <w:t xml:space="preserve">c) </w:t>
      </w:r>
      <w:r>
        <w:rPr>
          <w:color w:val="000000"/>
          <w:sz w:val="26"/>
          <w:szCs w:val="26"/>
          <w:lang w:val="vi-VN"/>
        </w:rPr>
        <w:tab/>
      </w:r>
      <w:r w:rsidRPr="00113FC4">
        <w:rPr>
          <w:color w:val="000000"/>
          <w:sz w:val="26"/>
          <w:szCs w:val="26"/>
          <w:lang w:val="vi-VN"/>
        </w:rPr>
        <w:t>Thời gian, địa điểm họp;</w:t>
      </w:r>
    </w:p>
    <w:p w14:paraId="4B050BDE" w14:textId="77777777" w:rsidR="00E313CF" w:rsidRPr="00113FC4" w:rsidRDefault="00E313CF" w:rsidP="00E313CF">
      <w:pPr>
        <w:spacing w:before="60" w:after="60"/>
        <w:ind w:left="720" w:hanging="720"/>
        <w:jc w:val="both"/>
        <w:rPr>
          <w:color w:val="000000"/>
          <w:sz w:val="26"/>
          <w:szCs w:val="26"/>
          <w:lang w:val="vi-VN"/>
        </w:rPr>
      </w:pPr>
      <w:r w:rsidRPr="00113FC4">
        <w:rPr>
          <w:color w:val="000000"/>
          <w:sz w:val="26"/>
          <w:szCs w:val="26"/>
          <w:lang w:val="vi-VN"/>
        </w:rPr>
        <w:t xml:space="preserve">d) </w:t>
      </w:r>
      <w:r>
        <w:rPr>
          <w:color w:val="000000"/>
          <w:sz w:val="26"/>
          <w:szCs w:val="26"/>
          <w:lang w:val="vi-VN"/>
        </w:rPr>
        <w:tab/>
      </w:r>
      <w:r w:rsidRPr="00113FC4">
        <w:rPr>
          <w:color w:val="000000"/>
          <w:sz w:val="26"/>
          <w:szCs w:val="26"/>
          <w:lang w:val="vi-VN"/>
        </w:rPr>
        <w:t>Họ, tên từng thành viên dự họp hoặc người được ủy quyền dự họp và cách thức dự họp; họ, tên các thành viên không dự họp và lý do;</w:t>
      </w:r>
    </w:p>
    <w:p w14:paraId="1BA52223" w14:textId="77777777" w:rsidR="00E313CF" w:rsidRPr="00113FC4" w:rsidRDefault="00E313CF" w:rsidP="00E313CF">
      <w:pPr>
        <w:spacing w:before="60" w:after="60"/>
        <w:ind w:left="720" w:hanging="720"/>
        <w:jc w:val="both"/>
        <w:rPr>
          <w:color w:val="000000"/>
          <w:sz w:val="26"/>
          <w:szCs w:val="26"/>
          <w:lang w:val="vi-VN"/>
        </w:rPr>
      </w:pPr>
      <w:r w:rsidRPr="00113FC4">
        <w:rPr>
          <w:color w:val="000000"/>
          <w:sz w:val="26"/>
          <w:szCs w:val="26"/>
          <w:lang w:val="vi-VN"/>
        </w:rPr>
        <w:t xml:space="preserve">đ) </w:t>
      </w:r>
      <w:r>
        <w:rPr>
          <w:color w:val="000000"/>
          <w:sz w:val="26"/>
          <w:szCs w:val="26"/>
          <w:lang w:val="vi-VN"/>
        </w:rPr>
        <w:tab/>
      </w:r>
      <w:r>
        <w:rPr>
          <w:color w:val="000000"/>
          <w:sz w:val="26"/>
          <w:szCs w:val="26"/>
        </w:rPr>
        <w:t>V</w:t>
      </w:r>
      <w:r w:rsidRPr="00113FC4">
        <w:rPr>
          <w:color w:val="000000"/>
          <w:sz w:val="26"/>
          <w:szCs w:val="26"/>
          <w:lang w:val="vi-VN"/>
        </w:rPr>
        <w:t>ấn đề được thảo luận và biểu quyết tại cuộc họp;</w:t>
      </w:r>
    </w:p>
    <w:p w14:paraId="291B4E11" w14:textId="77777777" w:rsidR="00E313CF" w:rsidRPr="00113FC4" w:rsidRDefault="00E313CF" w:rsidP="00E313CF">
      <w:pPr>
        <w:spacing w:before="60" w:after="60"/>
        <w:ind w:left="720" w:hanging="720"/>
        <w:jc w:val="both"/>
        <w:rPr>
          <w:color w:val="000000"/>
          <w:sz w:val="26"/>
          <w:szCs w:val="26"/>
          <w:lang w:val="vi-VN"/>
        </w:rPr>
      </w:pPr>
      <w:r w:rsidRPr="00113FC4">
        <w:rPr>
          <w:color w:val="000000"/>
          <w:sz w:val="26"/>
          <w:szCs w:val="26"/>
          <w:lang w:val="vi-VN"/>
        </w:rPr>
        <w:t xml:space="preserve">e) </w:t>
      </w:r>
      <w:r>
        <w:rPr>
          <w:color w:val="000000"/>
          <w:sz w:val="26"/>
          <w:szCs w:val="26"/>
          <w:lang w:val="vi-VN"/>
        </w:rPr>
        <w:tab/>
      </w:r>
      <w:r w:rsidRPr="00113FC4">
        <w:rPr>
          <w:color w:val="000000"/>
          <w:sz w:val="26"/>
          <w:szCs w:val="26"/>
          <w:lang w:val="vi-VN"/>
        </w:rPr>
        <w:t>Tóm tắt phát biểu ý kiến của từng thành viên dự họp theo trình tự diễn biến của cuộc họp;</w:t>
      </w:r>
    </w:p>
    <w:p w14:paraId="178EA23E" w14:textId="77777777" w:rsidR="00E313CF" w:rsidRPr="00113FC4" w:rsidRDefault="00E313CF" w:rsidP="00E313CF">
      <w:pPr>
        <w:spacing w:before="60" w:after="60"/>
        <w:ind w:left="720" w:hanging="720"/>
        <w:jc w:val="both"/>
        <w:rPr>
          <w:color w:val="000000"/>
          <w:sz w:val="26"/>
          <w:szCs w:val="26"/>
          <w:lang w:val="vi-VN"/>
        </w:rPr>
      </w:pPr>
      <w:r w:rsidRPr="00113FC4">
        <w:rPr>
          <w:color w:val="000000"/>
          <w:sz w:val="26"/>
          <w:szCs w:val="26"/>
          <w:lang w:val="vi-VN"/>
        </w:rPr>
        <w:t>g)</w:t>
      </w:r>
      <w:r>
        <w:rPr>
          <w:color w:val="000000"/>
          <w:sz w:val="26"/>
          <w:szCs w:val="26"/>
          <w:lang w:val="vi-VN"/>
        </w:rPr>
        <w:tab/>
      </w:r>
      <w:r w:rsidRPr="00113FC4">
        <w:rPr>
          <w:color w:val="000000"/>
          <w:sz w:val="26"/>
          <w:szCs w:val="26"/>
          <w:lang w:val="vi-VN"/>
        </w:rPr>
        <w:t>Kết quả biểu quyết trong đó ghi rõ những thành viên tán thành, không tán thành và không có ý kiến;</w:t>
      </w:r>
    </w:p>
    <w:p w14:paraId="55F2E39D" w14:textId="77777777" w:rsidR="00E313CF" w:rsidRPr="00113FC4" w:rsidRDefault="00E313CF" w:rsidP="00E313CF">
      <w:pPr>
        <w:spacing w:before="60" w:after="60"/>
        <w:ind w:left="720" w:hanging="720"/>
        <w:jc w:val="both"/>
        <w:rPr>
          <w:color w:val="000000"/>
          <w:sz w:val="26"/>
          <w:szCs w:val="26"/>
          <w:lang w:val="vi-VN"/>
        </w:rPr>
      </w:pPr>
      <w:r w:rsidRPr="00113FC4">
        <w:rPr>
          <w:color w:val="000000"/>
          <w:sz w:val="26"/>
          <w:szCs w:val="26"/>
          <w:lang w:val="vi-VN"/>
        </w:rPr>
        <w:t xml:space="preserve">h) </w:t>
      </w:r>
      <w:r>
        <w:rPr>
          <w:color w:val="000000"/>
          <w:sz w:val="26"/>
          <w:szCs w:val="26"/>
          <w:lang w:val="vi-VN"/>
        </w:rPr>
        <w:tab/>
      </w:r>
      <w:r>
        <w:rPr>
          <w:color w:val="000000"/>
          <w:sz w:val="26"/>
          <w:szCs w:val="26"/>
        </w:rPr>
        <w:t>V</w:t>
      </w:r>
      <w:r w:rsidRPr="00113FC4">
        <w:rPr>
          <w:color w:val="000000"/>
          <w:sz w:val="26"/>
          <w:szCs w:val="26"/>
        </w:rPr>
        <w:t>ấn đề</w:t>
      </w:r>
      <w:r w:rsidRPr="00113FC4">
        <w:rPr>
          <w:color w:val="000000"/>
          <w:sz w:val="26"/>
          <w:szCs w:val="26"/>
          <w:lang w:val="vi-VN"/>
        </w:rPr>
        <w:t xml:space="preserve"> đã được thông qua</w:t>
      </w:r>
      <w:r>
        <w:rPr>
          <w:color w:val="000000"/>
          <w:sz w:val="26"/>
          <w:szCs w:val="26"/>
        </w:rPr>
        <w:t xml:space="preserve"> và tỷ lệ biểu quyết thông qua tương ứng</w:t>
      </w:r>
      <w:r w:rsidRPr="00113FC4">
        <w:rPr>
          <w:color w:val="000000"/>
          <w:sz w:val="26"/>
          <w:szCs w:val="26"/>
          <w:lang w:val="vi-VN"/>
        </w:rPr>
        <w:t>;</w:t>
      </w:r>
    </w:p>
    <w:p w14:paraId="6212D5A0" w14:textId="77777777" w:rsidR="00E313CF" w:rsidRPr="00113FC4" w:rsidRDefault="00E313CF" w:rsidP="00E313CF">
      <w:pPr>
        <w:spacing w:before="60" w:after="60"/>
        <w:ind w:left="720" w:hanging="720"/>
        <w:jc w:val="both"/>
        <w:rPr>
          <w:color w:val="000000"/>
          <w:sz w:val="26"/>
          <w:szCs w:val="26"/>
          <w:lang w:val="vi-VN"/>
        </w:rPr>
      </w:pPr>
      <w:r w:rsidRPr="00113FC4">
        <w:rPr>
          <w:color w:val="000000"/>
          <w:sz w:val="26"/>
          <w:szCs w:val="26"/>
          <w:lang w:val="vi-VN"/>
        </w:rPr>
        <w:lastRenderedPageBreak/>
        <w:t>i)</w:t>
      </w:r>
      <w:r>
        <w:rPr>
          <w:color w:val="000000"/>
          <w:sz w:val="26"/>
          <w:szCs w:val="26"/>
          <w:lang w:val="vi-VN"/>
        </w:rPr>
        <w:tab/>
      </w:r>
      <w:r w:rsidRPr="00113FC4">
        <w:rPr>
          <w:color w:val="000000"/>
          <w:sz w:val="26"/>
          <w:szCs w:val="26"/>
          <w:lang w:val="vi-VN"/>
        </w:rPr>
        <w:t>Họ, tên, chữ ký chủ tọa và người ghi biên bản</w:t>
      </w:r>
      <w:r>
        <w:rPr>
          <w:color w:val="000000"/>
          <w:sz w:val="26"/>
          <w:szCs w:val="26"/>
        </w:rPr>
        <w:t>, trừ trường hợp quy định tại Khoản 2 Điều này</w:t>
      </w:r>
      <w:r w:rsidRPr="00113FC4">
        <w:rPr>
          <w:color w:val="000000"/>
          <w:sz w:val="26"/>
          <w:szCs w:val="26"/>
          <w:lang w:val="vi-VN"/>
        </w:rPr>
        <w:t>.</w:t>
      </w:r>
    </w:p>
    <w:p w14:paraId="079A41EE" w14:textId="77777777" w:rsidR="00E313CF" w:rsidRPr="00085CF1" w:rsidRDefault="00E313CF" w:rsidP="00E313CF">
      <w:pPr>
        <w:spacing w:before="60" w:after="60"/>
        <w:ind w:firstLine="720"/>
        <w:jc w:val="both"/>
        <w:rPr>
          <w:sz w:val="26"/>
          <w:szCs w:val="26"/>
          <w:lang w:val="vi-VN"/>
        </w:rPr>
      </w:pPr>
      <w:r w:rsidRPr="00085CF1">
        <w:rPr>
          <w:sz w:val="26"/>
          <w:szCs w:val="26"/>
          <w:lang w:val="vi-VN"/>
        </w:rPr>
        <w:t xml:space="preserve">Trường hợp chủ tọa, người ghi biên bản từ chối ký biên bản họp nhưng nếu được tất cả thành viên khác của Hội đồng quản trị tham dự và đồng ý thông qua biên bản họp ký và có đầy đủ nội dung theo quy định tại các điểm a, b, c, d, đ, e, g và h khoản 1 Điều này thì biên bản này có hiệu lực. Biên bản họp ghi rõ việc chủ tọa, người ghi biên bản từ chối ký biên bản họp. Người ký biên bản họp chịu trách nhiệm liên đới về tính chính xác và trung thực của nội dung biên bản họp Hội đồng quản trị. Chủ tọa, người ghi biên bản chịu trách nhiệm cá nhân về thiệt hại xảy ra đối với doanh nghiệp do từ chối ký biên bản họp theo quy định của Luật </w:t>
      </w:r>
      <w:r w:rsidRPr="00085CF1">
        <w:rPr>
          <w:sz w:val="26"/>
          <w:szCs w:val="26"/>
        </w:rPr>
        <w:t>Doanh nghiệp</w:t>
      </w:r>
      <w:r w:rsidRPr="00085CF1">
        <w:rPr>
          <w:sz w:val="26"/>
          <w:szCs w:val="26"/>
          <w:lang w:val="vi-VN"/>
        </w:rPr>
        <w:t xml:space="preserve">, Điều lệ công ty và pháp luật có liên quan. </w:t>
      </w:r>
    </w:p>
    <w:p w14:paraId="43E00307" w14:textId="77777777" w:rsidR="00E313CF" w:rsidRPr="00113FC4" w:rsidRDefault="00E313CF" w:rsidP="00E313CF">
      <w:pPr>
        <w:spacing w:before="60" w:after="60"/>
        <w:ind w:firstLine="720"/>
        <w:jc w:val="both"/>
        <w:rPr>
          <w:color w:val="000000"/>
          <w:sz w:val="26"/>
          <w:szCs w:val="26"/>
          <w:lang w:val="vi-VN"/>
        </w:rPr>
      </w:pPr>
      <w:r w:rsidRPr="00113FC4">
        <w:rPr>
          <w:color w:val="000000"/>
          <w:sz w:val="26"/>
          <w:szCs w:val="26"/>
          <w:lang w:val="vi-VN"/>
        </w:rPr>
        <w:t>Chủ tọa và người ghi biên bản</w:t>
      </w:r>
      <w:r>
        <w:rPr>
          <w:color w:val="000000"/>
          <w:sz w:val="26"/>
          <w:szCs w:val="26"/>
        </w:rPr>
        <w:t xml:space="preserve"> và những người ký tên trong biên bản</w:t>
      </w:r>
      <w:r w:rsidRPr="00113FC4">
        <w:rPr>
          <w:color w:val="000000"/>
          <w:sz w:val="26"/>
          <w:szCs w:val="26"/>
          <w:lang w:val="vi-VN"/>
        </w:rPr>
        <w:t xml:space="preserve"> phải chịu trách nhiệm về tính trung thực và chính xác của nội dung biên bản họp Hội đồng quản trị.</w:t>
      </w:r>
    </w:p>
    <w:p w14:paraId="03E10CE5" w14:textId="77777777" w:rsidR="00E313CF" w:rsidRPr="00113FC4" w:rsidRDefault="00E313CF" w:rsidP="00E313CF">
      <w:pPr>
        <w:spacing w:before="60" w:after="60"/>
        <w:ind w:firstLine="720"/>
        <w:jc w:val="both"/>
        <w:rPr>
          <w:color w:val="000000"/>
          <w:sz w:val="26"/>
          <w:szCs w:val="26"/>
          <w:lang w:val="vi-VN"/>
        </w:rPr>
      </w:pPr>
      <w:r w:rsidRPr="00113FC4">
        <w:rPr>
          <w:color w:val="000000"/>
          <w:sz w:val="26"/>
          <w:szCs w:val="26"/>
          <w:lang w:val="vi-VN"/>
        </w:rPr>
        <w:t>Biên bản họp Hội đồng quản trị và tài liệu sử dụng trong cuộc họp phải được lưu giữ tại trụ chính của công ty.</w:t>
      </w:r>
    </w:p>
    <w:p w14:paraId="6BB86F80" w14:textId="77777777" w:rsidR="00E313CF" w:rsidRPr="00E313CF" w:rsidRDefault="00E313CF" w:rsidP="00E313CF">
      <w:pPr>
        <w:spacing w:before="60" w:after="60"/>
        <w:ind w:firstLine="720"/>
        <w:jc w:val="both"/>
        <w:rPr>
          <w:color w:val="000000"/>
          <w:sz w:val="26"/>
          <w:szCs w:val="26"/>
          <w:lang w:val="vi-VN"/>
        </w:rPr>
      </w:pPr>
      <w:r w:rsidRPr="00113FC4">
        <w:rPr>
          <w:sz w:val="26"/>
          <w:szCs w:val="26"/>
          <w:lang w:val="vi-VN"/>
        </w:rPr>
        <w:t xml:space="preserve">Biên bản lập bằng tiếng Việt và tiếng nước ngoài có </w:t>
      </w:r>
      <w:r w:rsidRPr="00113FC4">
        <w:rPr>
          <w:sz w:val="26"/>
          <w:szCs w:val="26"/>
        </w:rPr>
        <w:t xml:space="preserve">hiệu lực </w:t>
      </w:r>
      <w:r w:rsidRPr="00113FC4">
        <w:rPr>
          <w:sz w:val="26"/>
          <w:szCs w:val="26"/>
          <w:lang w:val="vi-VN"/>
        </w:rPr>
        <w:t xml:space="preserve">ngang nhau. Trường hợp có sự khác nhau về </w:t>
      </w:r>
      <w:r w:rsidRPr="00E313CF">
        <w:rPr>
          <w:color w:val="000000"/>
          <w:sz w:val="26"/>
          <w:szCs w:val="26"/>
          <w:lang w:val="vi-VN"/>
        </w:rPr>
        <w:t>nội</w:t>
      </w:r>
      <w:r w:rsidRPr="00113FC4">
        <w:rPr>
          <w:sz w:val="26"/>
          <w:szCs w:val="26"/>
          <w:lang w:val="vi-VN"/>
        </w:rPr>
        <w:t xml:space="preserve"> dung biên bản tiếng Việt và tiếng nước ngoài thì nội dung trong biên bản tiếng Việt có hiệu lực áp dụng.</w:t>
      </w:r>
    </w:p>
    <w:p w14:paraId="1D9A7830" w14:textId="77777777" w:rsidR="00C01191" w:rsidRPr="00625B39" w:rsidRDefault="001C1AE1" w:rsidP="00986AB5">
      <w:pPr>
        <w:pStyle w:val="ListParagraph"/>
        <w:numPr>
          <w:ilvl w:val="0"/>
          <w:numId w:val="33"/>
        </w:numPr>
        <w:tabs>
          <w:tab w:val="left" w:pos="1134"/>
        </w:tabs>
        <w:spacing w:before="120" w:after="120" w:line="320" w:lineRule="exact"/>
        <w:ind w:left="0" w:firstLine="426"/>
        <w:rPr>
          <w:sz w:val="26"/>
          <w:szCs w:val="26"/>
        </w:rPr>
      </w:pPr>
      <w:r w:rsidRPr="00113FC4">
        <w:rPr>
          <w:color w:val="000000"/>
          <w:sz w:val="26"/>
          <w:szCs w:val="26"/>
        </w:rPr>
        <w:t xml:space="preserve">Nghị </w:t>
      </w:r>
      <w:r w:rsidRPr="00113FC4">
        <w:rPr>
          <w:color w:val="000000"/>
          <w:sz w:val="26"/>
          <w:szCs w:val="26"/>
          <w:lang w:val="vi-VN"/>
        </w:rPr>
        <w:t>quyết</w:t>
      </w:r>
      <w:r>
        <w:rPr>
          <w:color w:val="000000"/>
          <w:sz w:val="26"/>
          <w:szCs w:val="26"/>
        </w:rPr>
        <w:t>, quyết định</w:t>
      </w:r>
      <w:r w:rsidRPr="00113FC4">
        <w:rPr>
          <w:color w:val="000000"/>
          <w:sz w:val="26"/>
          <w:szCs w:val="26"/>
          <w:lang w:val="vi-VN"/>
        </w:rPr>
        <w:t xml:space="preserve"> của Hội đồng quản trị được thông qua nếu được đa số thành viên dự họp</w:t>
      </w:r>
      <w:r w:rsidRPr="00113FC4">
        <w:rPr>
          <w:color w:val="000000"/>
          <w:sz w:val="26"/>
          <w:szCs w:val="26"/>
        </w:rPr>
        <w:t xml:space="preserve"> tán thành</w:t>
      </w:r>
      <w:r w:rsidRPr="00113FC4">
        <w:rPr>
          <w:color w:val="000000"/>
          <w:sz w:val="26"/>
          <w:szCs w:val="26"/>
          <w:lang w:val="vi-VN"/>
        </w:rPr>
        <w:t>; trường hợp số phiếu ngang nhau thì quyết định cuối cùng thuộc về phía có ý kiến của Chủ tịch Hội đồng quản trị</w:t>
      </w:r>
      <w:r w:rsidR="00C01191" w:rsidRPr="00625B39">
        <w:rPr>
          <w:sz w:val="26"/>
          <w:szCs w:val="26"/>
        </w:rPr>
        <w:t xml:space="preserve">. </w:t>
      </w:r>
    </w:p>
    <w:p w14:paraId="4A01987D" w14:textId="77777777" w:rsidR="00C01191" w:rsidRPr="00625B39" w:rsidRDefault="00C01191" w:rsidP="00625B39">
      <w:pPr>
        <w:spacing w:before="120" w:after="120" w:line="320" w:lineRule="exact"/>
        <w:ind w:firstLine="426"/>
        <w:jc w:val="both"/>
        <w:rPr>
          <w:b/>
          <w:sz w:val="26"/>
          <w:szCs w:val="26"/>
        </w:rPr>
      </w:pPr>
      <w:r w:rsidRPr="00625B39">
        <w:rPr>
          <w:b/>
          <w:sz w:val="26"/>
          <w:szCs w:val="26"/>
        </w:rPr>
        <w:t xml:space="preserve">Điều 4. Ban </w:t>
      </w:r>
      <w:r w:rsidRPr="00625B39">
        <w:rPr>
          <w:b/>
          <w:bCs/>
          <w:sz w:val="26"/>
          <w:szCs w:val="26"/>
          <w:lang w:val="vi-VN"/>
        </w:rPr>
        <w:t>Kiểm</w:t>
      </w:r>
      <w:r w:rsidRPr="00625B39">
        <w:rPr>
          <w:b/>
          <w:sz w:val="26"/>
          <w:szCs w:val="26"/>
        </w:rPr>
        <w:t xml:space="preserve"> soát </w:t>
      </w:r>
    </w:p>
    <w:p w14:paraId="3A43BF17" w14:textId="77777777" w:rsidR="00C01191" w:rsidRPr="00625B39" w:rsidRDefault="00C01191" w:rsidP="007A53E0">
      <w:pPr>
        <w:pStyle w:val="ListParagraph"/>
        <w:numPr>
          <w:ilvl w:val="1"/>
          <w:numId w:val="21"/>
        </w:numPr>
        <w:tabs>
          <w:tab w:val="left" w:pos="851"/>
        </w:tabs>
        <w:spacing w:before="120" w:after="120" w:line="320" w:lineRule="exact"/>
        <w:ind w:left="0" w:firstLine="426"/>
        <w:rPr>
          <w:sz w:val="26"/>
          <w:szCs w:val="26"/>
        </w:rPr>
      </w:pPr>
      <w:r w:rsidRPr="00625B39">
        <w:rPr>
          <w:b/>
          <w:sz w:val="26"/>
          <w:szCs w:val="26"/>
        </w:rPr>
        <w:t>Ban kiểm soát có các quyền và nghĩa vụ</w:t>
      </w:r>
      <w:r w:rsidR="00D360FC" w:rsidRPr="00625B39">
        <w:rPr>
          <w:b/>
          <w:sz w:val="26"/>
          <w:szCs w:val="26"/>
          <w:lang w:val="en-US"/>
        </w:rPr>
        <w:t>:</w:t>
      </w:r>
      <w:r w:rsidRPr="00625B39">
        <w:rPr>
          <w:b/>
          <w:sz w:val="26"/>
          <w:szCs w:val="26"/>
        </w:rPr>
        <w:t xml:space="preserve"> </w:t>
      </w:r>
      <w:r w:rsidRPr="00625B39">
        <w:rPr>
          <w:sz w:val="26"/>
          <w:szCs w:val="26"/>
        </w:rPr>
        <w:t xml:space="preserve">theo quy định tại Điều 170 Luật doanh nghiệp và các quyền, nghĩa vụ sau: </w:t>
      </w:r>
    </w:p>
    <w:p w14:paraId="54069A5D" w14:textId="77777777" w:rsidR="00C01191" w:rsidRPr="00625B39" w:rsidRDefault="00C01191" w:rsidP="007A53E0">
      <w:pPr>
        <w:pStyle w:val="ListParagraph"/>
        <w:numPr>
          <w:ilvl w:val="1"/>
          <w:numId w:val="22"/>
        </w:numPr>
        <w:tabs>
          <w:tab w:val="left" w:pos="993"/>
        </w:tabs>
        <w:spacing w:before="120" w:after="120" w:line="320" w:lineRule="exact"/>
        <w:ind w:left="0" w:firstLine="426"/>
        <w:rPr>
          <w:sz w:val="26"/>
          <w:szCs w:val="26"/>
        </w:rPr>
      </w:pPr>
      <w:r w:rsidRPr="00625B39">
        <w:rPr>
          <w:sz w:val="26"/>
          <w:szCs w:val="26"/>
        </w:rPr>
        <w:t xml:space="preserve">Đề xuất, kiến nghị Đại hội đồng cổ đông phê duyệt danh sách tổ chức kiểm toán được chấp thuận thực hiện kiểm toán Báo cáo tài chính của Công ty; quyết định tổ chức kiểm toán được chấp thuận thực hiện kiểm tra hoạt động của Công ty, bãi miễn kiểm toán viên được chấp thuận khi xét thấy cần thiết; </w:t>
      </w:r>
    </w:p>
    <w:p w14:paraId="1C5CC6CA" w14:textId="77777777" w:rsidR="00C01191" w:rsidRPr="00625B39" w:rsidRDefault="00C01191" w:rsidP="007A53E0">
      <w:pPr>
        <w:pStyle w:val="ListParagraph"/>
        <w:numPr>
          <w:ilvl w:val="1"/>
          <w:numId w:val="22"/>
        </w:numPr>
        <w:tabs>
          <w:tab w:val="left" w:pos="993"/>
        </w:tabs>
        <w:spacing w:before="120" w:after="120" w:line="320" w:lineRule="exact"/>
        <w:ind w:left="0" w:firstLine="426"/>
        <w:rPr>
          <w:sz w:val="26"/>
          <w:szCs w:val="26"/>
        </w:rPr>
      </w:pPr>
      <w:r w:rsidRPr="00625B39">
        <w:rPr>
          <w:sz w:val="26"/>
          <w:szCs w:val="26"/>
        </w:rPr>
        <w:t xml:space="preserve">Chịu trách nhiệm trước cổ đông về hoạt động giám sát của mình; </w:t>
      </w:r>
    </w:p>
    <w:p w14:paraId="2E430787" w14:textId="77777777" w:rsidR="00C01191" w:rsidRPr="00625B39" w:rsidRDefault="00C01191" w:rsidP="007A53E0">
      <w:pPr>
        <w:pStyle w:val="ListParagraph"/>
        <w:numPr>
          <w:ilvl w:val="1"/>
          <w:numId w:val="22"/>
        </w:numPr>
        <w:tabs>
          <w:tab w:val="left" w:pos="993"/>
        </w:tabs>
        <w:spacing w:before="120" w:after="120" w:line="320" w:lineRule="exact"/>
        <w:ind w:left="0" w:firstLine="426"/>
        <w:rPr>
          <w:sz w:val="26"/>
          <w:szCs w:val="26"/>
        </w:rPr>
      </w:pPr>
      <w:r w:rsidRPr="00625B39">
        <w:rPr>
          <w:sz w:val="26"/>
          <w:szCs w:val="26"/>
        </w:rPr>
        <w:t xml:space="preserve">Giám sát tình hình tài chính của Công ty, việc tuân thủ pháp luật trong hoạt động của thành viên Hội đồng quản trị, Tổng giám đốc, người quản lý khác; </w:t>
      </w:r>
    </w:p>
    <w:p w14:paraId="5C849F35" w14:textId="77777777" w:rsidR="00C01191" w:rsidRPr="00625B39" w:rsidRDefault="00C01191" w:rsidP="007A53E0">
      <w:pPr>
        <w:pStyle w:val="ListParagraph"/>
        <w:numPr>
          <w:ilvl w:val="1"/>
          <w:numId w:val="22"/>
        </w:numPr>
        <w:tabs>
          <w:tab w:val="left" w:pos="993"/>
        </w:tabs>
        <w:spacing w:before="120" w:after="120" w:line="320" w:lineRule="exact"/>
        <w:ind w:left="0" w:firstLine="426"/>
        <w:rPr>
          <w:sz w:val="26"/>
          <w:szCs w:val="26"/>
        </w:rPr>
      </w:pPr>
      <w:r w:rsidRPr="00625B39">
        <w:rPr>
          <w:sz w:val="26"/>
          <w:szCs w:val="26"/>
        </w:rPr>
        <w:t xml:space="preserve">Đảm bảo phối hợp hoạt động với Hội đồng quản trị, Tổng giám đốc và cổ đông; </w:t>
      </w:r>
    </w:p>
    <w:p w14:paraId="66DC93EF" w14:textId="77777777" w:rsidR="00C01191" w:rsidRPr="00625B39" w:rsidRDefault="00C01191" w:rsidP="007A53E0">
      <w:pPr>
        <w:pStyle w:val="ListParagraph"/>
        <w:numPr>
          <w:ilvl w:val="1"/>
          <w:numId w:val="22"/>
        </w:numPr>
        <w:tabs>
          <w:tab w:val="left" w:pos="993"/>
        </w:tabs>
        <w:spacing w:before="120" w:after="120" w:line="320" w:lineRule="exact"/>
        <w:ind w:left="0" w:firstLine="426"/>
        <w:rPr>
          <w:sz w:val="26"/>
          <w:szCs w:val="26"/>
        </w:rPr>
      </w:pPr>
      <w:r w:rsidRPr="00625B39">
        <w:rPr>
          <w:sz w:val="26"/>
          <w:szCs w:val="26"/>
        </w:rPr>
        <w:t xml:space="preserve">Trường hợp phát hiện hành vi vi phạm pháp luật hoặc vi phạm Điều lệ công ty của thành viên Hội đồng quản trị, Tổng giám đốc và người điều hành khác, Ban kiểm soát phải thông báo bằng văn bản cho Hội đồng quản trị trong vòng bốn mươi tám (48) giờ, yêu cầu người có hành vi vi phạm chấm dứt vi phạm và có giải pháp khắc phục hậu quả; </w:t>
      </w:r>
    </w:p>
    <w:p w14:paraId="3724364E" w14:textId="77777777" w:rsidR="00C01191" w:rsidRPr="00625B39" w:rsidRDefault="00C01191" w:rsidP="007A53E0">
      <w:pPr>
        <w:pStyle w:val="ListParagraph"/>
        <w:numPr>
          <w:ilvl w:val="1"/>
          <w:numId w:val="22"/>
        </w:numPr>
        <w:tabs>
          <w:tab w:val="left" w:pos="993"/>
        </w:tabs>
        <w:spacing w:before="120" w:after="120" w:line="320" w:lineRule="exact"/>
        <w:ind w:left="0" w:firstLine="426"/>
        <w:rPr>
          <w:sz w:val="26"/>
          <w:szCs w:val="26"/>
        </w:rPr>
      </w:pPr>
      <w:r w:rsidRPr="00625B39">
        <w:rPr>
          <w:sz w:val="26"/>
          <w:szCs w:val="26"/>
        </w:rPr>
        <w:t xml:space="preserve">Xây dựng Quy chế hoạt động của Ban kiểm soát và trình Đại hội đồng cổ đông thông qua; </w:t>
      </w:r>
    </w:p>
    <w:p w14:paraId="03441931" w14:textId="77777777" w:rsidR="00C01191" w:rsidRPr="00625B39" w:rsidRDefault="00C01191" w:rsidP="007A53E0">
      <w:pPr>
        <w:pStyle w:val="ListParagraph"/>
        <w:numPr>
          <w:ilvl w:val="1"/>
          <w:numId w:val="22"/>
        </w:numPr>
        <w:tabs>
          <w:tab w:val="left" w:pos="993"/>
        </w:tabs>
        <w:spacing w:before="120" w:after="120" w:line="320" w:lineRule="exact"/>
        <w:ind w:left="0" w:firstLine="426"/>
        <w:rPr>
          <w:sz w:val="26"/>
          <w:szCs w:val="26"/>
        </w:rPr>
      </w:pPr>
      <w:r w:rsidRPr="00625B39">
        <w:rPr>
          <w:sz w:val="26"/>
          <w:szCs w:val="26"/>
        </w:rPr>
        <w:t xml:space="preserve">Báo cáo tại Đại hội đồng cổ đông; </w:t>
      </w:r>
    </w:p>
    <w:p w14:paraId="668731E2" w14:textId="77777777" w:rsidR="00C01191" w:rsidRPr="00625B39" w:rsidRDefault="00C01191" w:rsidP="007A53E0">
      <w:pPr>
        <w:pStyle w:val="ListParagraph"/>
        <w:numPr>
          <w:ilvl w:val="1"/>
          <w:numId w:val="22"/>
        </w:numPr>
        <w:tabs>
          <w:tab w:val="left" w:pos="993"/>
        </w:tabs>
        <w:spacing w:before="120" w:after="120" w:line="320" w:lineRule="exact"/>
        <w:ind w:left="0" w:firstLine="426"/>
        <w:rPr>
          <w:sz w:val="26"/>
          <w:szCs w:val="26"/>
        </w:rPr>
      </w:pPr>
      <w:r w:rsidRPr="00625B39">
        <w:rPr>
          <w:sz w:val="26"/>
          <w:szCs w:val="26"/>
        </w:rPr>
        <w:lastRenderedPageBreak/>
        <w:t xml:space="preserve">Có quyền tiếp cận hồ sơ, tài liệu của Công ty lưu giữ tại trụ sở chính, chi nhánh và địa điểm khác; có quyền đến địa điểm làm việc của người quản lý và nhân viên của Công ty trong giờ làm việc; </w:t>
      </w:r>
    </w:p>
    <w:p w14:paraId="6B919713" w14:textId="77777777" w:rsidR="00C01191" w:rsidRPr="00625B39" w:rsidRDefault="00C01191" w:rsidP="007A53E0">
      <w:pPr>
        <w:pStyle w:val="ListParagraph"/>
        <w:numPr>
          <w:ilvl w:val="1"/>
          <w:numId w:val="22"/>
        </w:numPr>
        <w:tabs>
          <w:tab w:val="left" w:pos="993"/>
        </w:tabs>
        <w:spacing w:before="120" w:after="120" w:line="320" w:lineRule="exact"/>
        <w:ind w:left="0" w:firstLine="426"/>
        <w:rPr>
          <w:sz w:val="26"/>
          <w:szCs w:val="26"/>
        </w:rPr>
      </w:pPr>
      <w:r w:rsidRPr="00625B39">
        <w:rPr>
          <w:sz w:val="26"/>
          <w:szCs w:val="26"/>
        </w:rPr>
        <w:t xml:space="preserve">Có quyền yêu cầu Hội đồng quản trị, thành viên Hội đồng quản trị, Tổng giám đốc và người quản lý khác cung cấp đầy đủ, chính xác, kịp thời thông tin, tài liệu về công tác quản lý, điều hành và hoạt động kinh doanh của Công ty; </w:t>
      </w:r>
    </w:p>
    <w:p w14:paraId="4B5D9AEE" w14:textId="77777777" w:rsidR="00C01191" w:rsidRPr="00625B39" w:rsidRDefault="00C01191" w:rsidP="007A53E0">
      <w:pPr>
        <w:pStyle w:val="ListParagraph"/>
        <w:numPr>
          <w:ilvl w:val="1"/>
          <w:numId w:val="22"/>
        </w:numPr>
        <w:tabs>
          <w:tab w:val="left" w:pos="993"/>
        </w:tabs>
        <w:spacing w:before="120" w:after="120" w:line="320" w:lineRule="exact"/>
        <w:ind w:left="0" w:firstLine="426"/>
        <w:rPr>
          <w:sz w:val="26"/>
          <w:szCs w:val="26"/>
        </w:rPr>
      </w:pPr>
      <w:r w:rsidRPr="00625B39">
        <w:rPr>
          <w:sz w:val="26"/>
          <w:szCs w:val="26"/>
        </w:rPr>
        <w:t xml:space="preserve">Các quyền và nghĩa vụ khác theo quy định của pháp luật và Điều lệ Công ty. </w:t>
      </w:r>
    </w:p>
    <w:p w14:paraId="610D6D02" w14:textId="77777777" w:rsidR="00C01191" w:rsidRPr="00625B39" w:rsidRDefault="00C01191" w:rsidP="007A53E0">
      <w:pPr>
        <w:pStyle w:val="ListParagraph"/>
        <w:numPr>
          <w:ilvl w:val="1"/>
          <w:numId w:val="21"/>
        </w:numPr>
        <w:tabs>
          <w:tab w:val="left" w:pos="851"/>
        </w:tabs>
        <w:spacing w:before="120" w:after="120" w:line="320" w:lineRule="exact"/>
        <w:ind w:left="0" w:firstLine="426"/>
        <w:rPr>
          <w:b/>
          <w:sz w:val="26"/>
          <w:szCs w:val="26"/>
        </w:rPr>
      </w:pPr>
      <w:r w:rsidRPr="00625B39">
        <w:rPr>
          <w:b/>
          <w:sz w:val="26"/>
          <w:szCs w:val="26"/>
        </w:rPr>
        <w:t xml:space="preserve">Nhiệm kỳ số lượng, thành phần, cơ cấu thành viên Ban kiểm soát </w:t>
      </w:r>
    </w:p>
    <w:p w14:paraId="5B1BC9AE" w14:textId="77777777" w:rsidR="00C01191" w:rsidRPr="00625B39" w:rsidRDefault="00C01191" w:rsidP="007A53E0">
      <w:pPr>
        <w:pStyle w:val="ListParagraph"/>
        <w:numPr>
          <w:ilvl w:val="0"/>
          <w:numId w:val="23"/>
        </w:numPr>
        <w:tabs>
          <w:tab w:val="left" w:pos="993"/>
        </w:tabs>
        <w:spacing w:before="120" w:after="120" w:line="320" w:lineRule="exact"/>
        <w:ind w:left="0" w:firstLine="426"/>
        <w:rPr>
          <w:sz w:val="26"/>
          <w:szCs w:val="26"/>
        </w:rPr>
      </w:pPr>
      <w:r w:rsidRPr="00625B39">
        <w:rPr>
          <w:sz w:val="26"/>
          <w:szCs w:val="26"/>
        </w:rPr>
        <w:t xml:space="preserve">Số lượng thành viên Ban Kiểm soát của Công ty là ba (03) người. Nhiệm kỳ của thành viên Ban Kiểm soát không quá năm (05) năm và có thể được bầu lại với số nhiệm kỳ không hạn chế. </w:t>
      </w:r>
    </w:p>
    <w:p w14:paraId="5414FDE3" w14:textId="77777777" w:rsidR="00C01191" w:rsidRPr="00625B39" w:rsidRDefault="00C01191" w:rsidP="007A53E0">
      <w:pPr>
        <w:pStyle w:val="ListParagraph"/>
        <w:numPr>
          <w:ilvl w:val="0"/>
          <w:numId w:val="23"/>
        </w:numPr>
        <w:tabs>
          <w:tab w:val="left" w:pos="993"/>
        </w:tabs>
        <w:spacing w:before="120" w:after="120" w:line="320" w:lineRule="exact"/>
        <w:ind w:left="0" w:firstLine="426"/>
        <w:rPr>
          <w:sz w:val="26"/>
          <w:szCs w:val="26"/>
        </w:rPr>
      </w:pPr>
      <w:r w:rsidRPr="00625B39">
        <w:rPr>
          <w:sz w:val="26"/>
          <w:szCs w:val="26"/>
        </w:rPr>
        <w:t xml:space="preserve">Tiêu chuẩn và điều kiện của thành viên Ban Kiểm soát </w:t>
      </w:r>
    </w:p>
    <w:p w14:paraId="445CD9F6" w14:textId="77777777" w:rsidR="001C1AE1" w:rsidRPr="001C1AE1" w:rsidRDefault="001C1AE1" w:rsidP="001C1AE1">
      <w:pPr>
        <w:pStyle w:val="ListParagraph"/>
        <w:numPr>
          <w:ilvl w:val="0"/>
          <w:numId w:val="20"/>
        </w:numPr>
        <w:tabs>
          <w:tab w:val="left" w:pos="851"/>
        </w:tabs>
        <w:spacing w:before="120" w:after="120" w:line="320" w:lineRule="exact"/>
        <w:ind w:left="0" w:firstLine="426"/>
        <w:rPr>
          <w:sz w:val="26"/>
          <w:szCs w:val="26"/>
        </w:rPr>
      </w:pPr>
      <w:r w:rsidRPr="001C1AE1">
        <w:rPr>
          <w:sz w:val="26"/>
          <w:szCs w:val="26"/>
          <w:lang w:val="vi-VN"/>
        </w:rPr>
        <w:t xml:space="preserve">Không thuộc đối tượng theo quy định tại khoản 2 Điều 17 của Luật Doanh </w:t>
      </w:r>
      <w:r w:rsidRPr="001C1AE1">
        <w:rPr>
          <w:sz w:val="26"/>
          <w:szCs w:val="26"/>
        </w:rPr>
        <w:t>nghiệp</w:t>
      </w:r>
      <w:r w:rsidRPr="001C1AE1">
        <w:rPr>
          <w:sz w:val="26"/>
          <w:szCs w:val="26"/>
          <w:lang w:val="vi-VN"/>
        </w:rPr>
        <w:t>;</w:t>
      </w:r>
    </w:p>
    <w:p w14:paraId="39228CCE" w14:textId="77777777" w:rsidR="001C1AE1" w:rsidRPr="001C1AE1" w:rsidRDefault="001C1AE1" w:rsidP="001C1AE1">
      <w:pPr>
        <w:pStyle w:val="ListParagraph"/>
        <w:numPr>
          <w:ilvl w:val="0"/>
          <w:numId w:val="20"/>
        </w:numPr>
        <w:tabs>
          <w:tab w:val="left" w:pos="851"/>
        </w:tabs>
        <w:spacing w:before="120" w:after="120" w:line="320" w:lineRule="exact"/>
        <w:ind w:left="0" w:firstLine="426"/>
        <w:rPr>
          <w:sz w:val="26"/>
          <w:szCs w:val="26"/>
        </w:rPr>
      </w:pPr>
      <w:r w:rsidRPr="001C1AE1">
        <w:rPr>
          <w:sz w:val="26"/>
          <w:szCs w:val="26"/>
          <w:lang w:val="vi-VN"/>
        </w:rPr>
        <w:t>Được đào tạo một trong các chuyên ngành về kinh tế, tài chính, kế toán, kiểm toán, luật, quản trị kinh doanh hoặc chuyên ngành phù hợp với hoạt động kinh doanh của doanh nghiệp;</w:t>
      </w:r>
    </w:p>
    <w:p w14:paraId="7D809DE3" w14:textId="77777777" w:rsidR="001C1AE1" w:rsidRPr="001C1AE1" w:rsidRDefault="001C1AE1" w:rsidP="001C1AE1">
      <w:pPr>
        <w:pStyle w:val="ListParagraph"/>
        <w:numPr>
          <w:ilvl w:val="0"/>
          <w:numId w:val="20"/>
        </w:numPr>
        <w:tabs>
          <w:tab w:val="left" w:pos="851"/>
        </w:tabs>
        <w:spacing w:before="120" w:after="120" w:line="320" w:lineRule="exact"/>
        <w:ind w:left="0" w:firstLine="426"/>
        <w:rPr>
          <w:sz w:val="26"/>
          <w:szCs w:val="26"/>
        </w:rPr>
      </w:pPr>
      <w:r w:rsidRPr="001C1AE1">
        <w:rPr>
          <w:sz w:val="26"/>
          <w:szCs w:val="26"/>
          <w:lang w:val="vi-VN"/>
        </w:rPr>
        <w:t xml:space="preserve">Không phải là người có quan hệ gia đình của thành viên Hội đồng quản trị, </w:t>
      </w:r>
      <w:r w:rsidRPr="001C1AE1">
        <w:rPr>
          <w:sz w:val="26"/>
          <w:szCs w:val="26"/>
        </w:rPr>
        <w:t xml:space="preserve">Tổng </w:t>
      </w:r>
      <w:r w:rsidRPr="001C1AE1">
        <w:rPr>
          <w:sz w:val="26"/>
          <w:szCs w:val="26"/>
          <w:lang w:val="vi-VN"/>
        </w:rPr>
        <w:t>Giám đốc và người quản lý khác;</w:t>
      </w:r>
    </w:p>
    <w:p w14:paraId="4A36129D" w14:textId="77777777" w:rsidR="00C01191" w:rsidRPr="001C1AE1" w:rsidRDefault="001C1AE1" w:rsidP="001C1AE1">
      <w:pPr>
        <w:pStyle w:val="ListParagraph"/>
        <w:numPr>
          <w:ilvl w:val="0"/>
          <w:numId w:val="20"/>
        </w:numPr>
        <w:tabs>
          <w:tab w:val="left" w:pos="851"/>
        </w:tabs>
        <w:spacing w:before="120" w:after="120" w:line="320" w:lineRule="exact"/>
        <w:ind w:left="0" w:firstLine="426"/>
        <w:rPr>
          <w:sz w:val="26"/>
          <w:szCs w:val="26"/>
        </w:rPr>
      </w:pPr>
      <w:r w:rsidRPr="001C1AE1">
        <w:rPr>
          <w:sz w:val="26"/>
          <w:szCs w:val="26"/>
          <w:lang w:val="vi-VN"/>
        </w:rPr>
        <w:t xml:space="preserve">Không </w:t>
      </w:r>
      <w:r w:rsidRPr="001C1AE1">
        <w:rPr>
          <w:sz w:val="26"/>
          <w:szCs w:val="26"/>
        </w:rPr>
        <w:t>phải</w:t>
      </w:r>
      <w:r w:rsidRPr="001C1AE1">
        <w:rPr>
          <w:sz w:val="26"/>
          <w:szCs w:val="26"/>
          <w:lang w:val="vi-VN"/>
        </w:rPr>
        <w:t xml:space="preserve"> là người quản lý công ty; không nhất thiết phải là cổ đông hoặc người lao động của c</w:t>
      </w:r>
      <w:r>
        <w:rPr>
          <w:sz w:val="26"/>
          <w:szCs w:val="26"/>
          <w:lang w:val="vi-VN"/>
        </w:rPr>
        <w:t>ông ty</w:t>
      </w:r>
      <w:r w:rsidR="00C01191" w:rsidRPr="001C1AE1">
        <w:rPr>
          <w:sz w:val="26"/>
          <w:szCs w:val="26"/>
        </w:rPr>
        <w:t xml:space="preserve">. </w:t>
      </w:r>
    </w:p>
    <w:p w14:paraId="1774E256" w14:textId="7B716DB5" w:rsidR="00C01191" w:rsidRPr="00625B39" w:rsidRDefault="00C01191" w:rsidP="007A53E0">
      <w:pPr>
        <w:pStyle w:val="ListParagraph"/>
        <w:numPr>
          <w:ilvl w:val="1"/>
          <w:numId w:val="21"/>
        </w:numPr>
        <w:tabs>
          <w:tab w:val="left" w:pos="851"/>
        </w:tabs>
        <w:spacing w:before="120" w:after="120" w:line="320" w:lineRule="exact"/>
        <w:ind w:left="0" w:firstLine="426"/>
        <w:rPr>
          <w:sz w:val="26"/>
          <w:szCs w:val="26"/>
        </w:rPr>
      </w:pPr>
      <w:r w:rsidRPr="00625B39">
        <w:rPr>
          <w:b/>
          <w:sz w:val="26"/>
          <w:szCs w:val="26"/>
        </w:rPr>
        <w:t>Đề cử, ứng cử thành viên Ban kiểm soát</w:t>
      </w:r>
      <w:r w:rsidR="00DA21EE" w:rsidRPr="00625B39">
        <w:rPr>
          <w:b/>
          <w:sz w:val="26"/>
          <w:szCs w:val="26"/>
        </w:rPr>
        <w:t>:</w:t>
      </w:r>
      <w:r w:rsidRPr="00625B39">
        <w:rPr>
          <w:sz w:val="26"/>
          <w:szCs w:val="26"/>
        </w:rPr>
        <w:t xml:space="preserve"> thự</w:t>
      </w:r>
      <w:r w:rsidR="00FC23DE">
        <w:rPr>
          <w:sz w:val="26"/>
          <w:szCs w:val="26"/>
        </w:rPr>
        <w:t>c hiện theo quy định tại Điều 48</w:t>
      </w:r>
      <w:r w:rsidRPr="00625B39">
        <w:rPr>
          <w:sz w:val="26"/>
          <w:szCs w:val="26"/>
        </w:rPr>
        <w:t xml:space="preserve"> Điều lệ công ty. </w:t>
      </w:r>
    </w:p>
    <w:p w14:paraId="7A1BB3C9" w14:textId="77777777" w:rsidR="00C01191" w:rsidRPr="00625B39" w:rsidRDefault="00C01191" w:rsidP="007A53E0">
      <w:pPr>
        <w:pStyle w:val="ListParagraph"/>
        <w:numPr>
          <w:ilvl w:val="1"/>
          <w:numId w:val="21"/>
        </w:numPr>
        <w:tabs>
          <w:tab w:val="left" w:pos="851"/>
        </w:tabs>
        <w:spacing w:before="120" w:after="120" w:line="320" w:lineRule="exact"/>
        <w:ind w:left="0" w:firstLine="426"/>
        <w:rPr>
          <w:sz w:val="26"/>
          <w:szCs w:val="26"/>
        </w:rPr>
      </w:pPr>
      <w:r w:rsidRPr="00625B39">
        <w:rPr>
          <w:b/>
          <w:sz w:val="26"/>
          <w:szCs w:val="26"/>
        </w:rPr>
        <w:t>Cách t</w:t>
      </w:r>
      <w:r w:rsidR="00DA21EE" w:rsidRPr="00625B39">
        <w:rPr>
          <w:b/>
          <w:sz w:val="26"/>
          <w:szCs w:val="26"/>
        </w:rPr>
        <w:t>hức bầu thành viên Ban Kiểm soát:</w:t>
      </w:r>
      <w:r w:rsidRPr="00625B39">
        <w:rPr>
          <w:sz w:val="26"/>
          <w:szCs w:val="26"/>
        </w:rPr>
        <w:t xml:space="preserve"> thực hiện tương tự theo quy định cách thức bầu thành viên Hội đồng quản trị quy định tại điểm 2.4, khoản 2 Điều 3 Quy chế này. </w:t>
      </w:r>
    </w:p>
    <w:p w14:paraId="13CD2F37" w14:textId="77777777" w:rsidR="00C01191" w:rsidRPr="00625B39" w:rsidRDefault="00C01191" w:rsidP="007A53E0">
      <w:pPr>
        <w:pStyle w:val="ListParagraph"/>
        <w:numPr>
          <w:ilvl w:val="1"/>
          <w:numId w:val="21"/>
        </w:numPr>
        <w:tabs>
          <w:tab w:val="left" w:pos="851"/>
        </w:tabs>
        <w:spacing w:before="120" w:after="120" w:line="320" w:lineRule="exact"/>
        <w:ind w:left="0" w:firstLine="426"/>
        <w:rPr>
          <w:b/>
          <w:sz w:val="26"/>
          <w:szCs w:val="26"/>
        </w:rPr>
      </w:pPr>
      <w:r w:rsidRPr="00625B39">
        <w:rPr>
          <w:b/>
          <w:sz w:val="26"/>
          <w:szCs w:val="26"/>
        </w:rPr>
        <w:t xml:space="preserve">Thành viên Ban kiểm soát bị bãi nhiệm, miễn nhiệm trong các trường hợp sau đây: </w:t>
      </w:r>
    </w:p>
    <w:p w14:paraId="41991AEF" w14:textId="77777777" w:rsidR="001C1AE1" w:rsidRPr="00113FC4" w:rsidRDefault="001C1AE1" w:rsidP="001C1AE1">
      <w:pPr>
        <w:pStyle w:val="ListParagraph"/>
        <w:numPr>
          <w:ilvl w:val="0"/>
          <w:numId w:val="24"/>
        </w:numPr>
        <w:tabs>
          <w:tab w:val="left" w:pos="993"/>
        </w:tabs>
        <w:spacing w:before="120" w:after="120" w:line="320" w:lineRule="exact"/>
        <w:ind w:left="0" w:firstLine="426"/>
        <w:rPr>
          <w:color w:val="000000"/>
          <w:sz w:val="26"/>
          <w:szCs w:val="26"/>
          <w:lang w:val="vi-VN"/>
        </w:rPr>
      </w:pPr>
      <w:r>
        <w:rPr>
          <w:color w:val="000000"/>
          <w:sz w:val="26"/>
          <w:szCs w:val="26"/>
        </w:rPr>
        <w:t xml:space="preserve">Đại </w:t>
      </w:r>
      <w:r w:rsidRPr="001C1AE1">
        <w:rPr>
          <w:sz w:val="26"/>
          <w:szCs w:val="26"/>
        </w:rPr>
        <w:t>hội</w:t>
      </w:r>
      <w:r>
        <w:rPr>
          <w:color w:val="000000"/>
          <w:sz w:val="26"/>
          <w:szCs w:val="26"/>
        </w:rPr>
        <w:t xml:space="preserve"> đồng cổ đông miễn nhiệm k</w:t>
      </w:r>
      <w:r w:rsidRPr="00113FC4">
        <w:rPr>
          <w:color w:val="000000"/>
          <w:sz w:val="26"/>
          <w:szCs w:val="26"/>
          <w:lang w:val="vi-VN"/>
        </w:rPr>
        <w:t xml:space="preserve">iểm soát viên </w:t>
      </w:r>
      <w:r>
        <w:rPr>
          <w:color w:val="000000"/>
          <w:sz w:val="26"/>
          <w:szCs w:val="26"/>
        </w:rPr>
        <w:t xml:space="preserve">trong </w:t>
      </w:r>
      <w:r w:rsidRPr="00113FC4">
        <w:rPr>
          <w:color w:val="000000"/>
          <w:sz w:val="26"/>
          <w:szCs w:val="26"/>
          <w:lang w:val="vi-VN"/>
        </w:rPr>
        <w:t>trường hợp sau đây:</w:t>
      </w:r>
    </w:p>
    <w:p w14:paraId="29AB2761" w14:textId="77777777" w:rsidR="001C1AE1" w:rsidRPr="00113FC4" w:rsidRDefault="001C1AE1" w:rsidP="00986AB5">
      <w:pPr>
        <w:pStyle w:val="ListParagraph"/>
        <w:numPr>
          <w:ilvl w:val="1"/>
          <w:numId w:val="33"/>
        </w:numPr>
        <w:tabs>
          <w:tab w:val="left" w:pos="990"/>
        </w:tabs>
        <w:spacing w:before="60" w:after="60"/>
        <w:ind w:left="0" w:firstLine="360"/>
        <w:rPr>
          <w:color w:val="000000"/>
          <w:sz w:val="26"/>
          <w:szCs w:val="26"/>
          <w:lang w:val="vi-VN"/>
        </w:rPr>
      </w:pPr>
      <w:r w:rsidRPr="00113FC4">
        <w:rPr>
          <w:color w:val="000000"/>
          <w:sz w:val="26"/>
          <w:szCs w:val="26"/>
          <w:lang w:val="vi-VN"/>
        </w:rPr>
        <w:t xml:space="preserve">Không còn đủ tiêu chuẩn và điều kiện làm </w:t>
      </w:r>
      <w:r w:rsidRPr="00113FC4">
        <w:rPr>
          <w:color w:val="000000"/>
          <w:sz w:val="26"/>
          <w:szCs w:val="26"/>
        </w:rPr>
        <w:t>K</w:t>
      </w:r>
      <w:r w:rsidRPr="00113FC4">
        <w:rPr>
          <w:color w:val="000000"/>
          <w:sz w:val="26"/>
          <w:szCs w:val="26"/>
          <w:lang w:val="vi-VN"/>
        </w:rPr>
        <w:t xml:space="preserve">iểm soát viên theo quy định tại Điều </w:t>
      </w:r>
      <w:r>
        <w:rPr>
          <w:color w:val="000000"/>
          <w:sz w:val="26"/>
          <w:szCs w:val="26"/>
        </w:rPr>
        <w:t xml:space="preserve">169 của Luật Doanh </w:t>
      </w:r>
      <w:r w:rsidRPr="001C1AE1">
        <w:rPr>
          <w:color w:val="000000"/>
          <w:sz w:val="26"/>
          <w:szCs w:val="26"/>
          <w:lang w:val="vi-VN"/>
        </w:rPr>
        <w:t>nghiệp</w:t>
      </w:r>
      <w:r w:rsidRPr="00113FC4">
        <w:rPr>
          <w:color w:val="000000"/>
          <w:sz w:val="26"/>
          <w:szCs w:val="26"/>
          <w:lang w:val="vi-VN"/>
        </w:rPr>
        <w:t>;</w:t>
      </w:r>
    </w:p>
    <w:p w14:paraId="261284F0" w14:textId="77777777" w:rsidR="001C1AE1" w:rsidRPr="001C1AE1" w:rsidRDefault="001C1AE1" w:rsidP="00986AB5">
      <w:pPr>
        <w:pStyle w:val="ListParagraph"/>
        <w:numPr>
          <w:ilvl w:val="1"/>
          <w:numId w:val="33"/>
        </w:numPr>
        <w:tabs>
          <w:tab w:val="left" w:pos="990"/>
        </w:tabs>
        <w:spacing w:before="60" w:after="60"/>
        <w:ind w:left="0" w:firstLine="360"/>
        <w:rPr>
          <w:color w:val="000000"/>
          <w:sz w:val="26"/>
          <w:szCs w:val="26"/>
          <w:lang w:val="vi-VN"/>
        </w:rPr>
      </w:pPr>
      <w:r w:rsidRPr="001C1AE1">
        <w:rPr>
          <w:color w:val="000000"/>
          <w:sz w:val="26"/>
          <w:szCs w:val="26"/>
          <w:lang w:val="vi-VN"/>
        </w:rPr>
        <w:t>Có đơn từ chức và được chấp thuận;</w:t>
      </w:r>
    </w:p>
    <w:p w14:paraId="2F82B6B7" w14:textId="77777777" w:rsidR="001C1AE1" w:rsidRPr="00241317" w:rsidRDefault="001C1AE1" w:rsidP="001C1AE1">
      <w:pPr>
        <w:pStyle w:val="ListParagraph"/>
        <w:numPr>
          <w:ilvl w:val="0"/>
          <w:numId w:val="24"/>
        </w:numPr>
        <w:tabs>
          <w:tab w:val="left" w:pos="993"/>
        </w:tabs>
        <w:spacing w:before="120" w:after="120" w:line="320" w:lineRule="exact"/>
        <w:ind w:left="0" w:firstLine="426"/>
        <w:rPr>
          <w:color w:val="000000"/>
          <w:sz w:val="26"/>
          <w:szCs w:val="26"/>
          <w:lang w:val="vi-VN"/>
        </w:rPr>
      </w:pPr>
      <w:r w:rsidRPr="00647D38">
        <w:rPr>
          <w:color w:val="000000"/>
          <w:sz w:val="26"/>
          <w:szCs w:val="26"/>
        </w:rPr>
        <w:t xml:space="preserve">Đại hội đồng </w:t>
      </w:r>
      <w:r w:rsidRPr="001C1AE1">
        <w:rPr>
          <w:sz w:val="26"/>
          <w:szCs w:val="26"/>
        </w:rPr>
        <w:t>cổ</w:t>
      </w:r>
      <w:r w:rsidRPr="00647D38">
        <w:rPr>
          <w:color w:val="000000"/>
          <w:sz w:val="26"/>
          <w:szCs w:val="26"/>
        </w:rPr>
        <w:t xml:space="preserve"> đông bãi nhiệm k</w:t>
      </w:r>
      <w:r w:rsidRPr="00F00893">
        <w:rPr>
          <w:color w:val="000000"/>
          <w:sz w:val="26"/>
          <w:szCs w:val="26"/>
          <w:lang w:val="vi-VN"/>
        </w:rPr>
        <w:t xml:space="preserve">iểm soát viên </w:t>
      </w:r>
      <w:r w:rsidRPr="00241317">
        <w:rPr>
          <w:color w:val="000000"/>
          <w:sz w:val="26"/>
          <w:szCs w:val="26"/>
          <w:lang w:val="vi-VN"/>
        </w:rPr>
        <w:t>trong các trường hợp sau đây:</w:t>
      </w:r>
    </w:p>
    <w:p w14:paraId="44A867EB" w14:textId="77777777" w:rsidR="001C1AE1" w:rsidRPr="00241317" w:rsidRDefault="001C1AE1" w:rsidP="00986AB5">
      <w:pPr>
        <w:numPr>
          <w:ilvl w:val="0"/>
          <w:numId w:val="45"/>
        </w:numPr>
        <w:tabs>
          <w:tab w:val="left" w:pos="990"/>
        </w:tabs>
        <w:spacing w:before="60" w:after="60"/>
        <w:ind w:left="0" w:firstLine="360"/>
        <w:jc w:val="both"/>
        <w:rPr>
          <w:color w:val="000000"/>
          <w:sz w:val="26"/>
          <w:szCs w:val="26"/>
          <w:lang w:val="vi-VN"/>
        </w:rPr>
      </w:pPr>
      <w:r w:rsidRPr="00241317">
        <w:rPr>
          <w:color w:val="000000"/>
          <w:sz w:val="26"/>
          <w:szCs w:val="26"/>
          <w:lang w:val="vi-VN"/>
        </w:rPr>
        <w:t xml:space="preserve">Không hoàn thành nhiệm vụ, công việc được phân công; </w:t>
      </w:r>
    </w:p>
    <w:p w14:paraId="0BA76942" w14:textId="77777777" w:rsidR="001C1AE1" w:rsidRPr="00647D38" w:rsidRDefault="001C1AE1" w:rsidP="00986AB5">
      <w:pPr>
        <w:numPr>
          <w:ilvl w:val="0"/>
          <w:numId w:val="45"/>
        </w:numPr>
        <w:tabs>
          <w:tab w:val="left" w:pos="990"/>
        </w:tabs>
        <w:spacing w:before="60" w:after="60"/>
        <w:ind w:left="0" w:firstLine="360"/>
        <w:jc w:val="both"/>
        <w:rPr>
          <w:color w:val="000000"/>
          <w:sz w:val="26"/>
          <w:szCs w:val="26"/>
          <w:lang w:val="vi-VN"/>
        </w:rPr>
      </w:pPr>
      <w:r>
        <w:rPr>
          <w:sz w:val="26"/>
          <w:szCs w:val="26"/>
        </w:rPr>
        <w:t>K</w:t>
      </w:r>
      <w:r w:rsidRPr="00C203FF">
        <w:rPr>
          <w:sz w:val="26"/>
          <w:szCs w:val="26"/>
          <w:lang w:val="vi-VN"/>
        </w:rPr>
        <w:t xml:space="preserve">hông thực hiện quyền và nghĩa vụ của mình trong 06 tháng liên tục, trừ trường hợp bất khả </w:t>
      </w:r>
      <w:r w:rsidRPr="001C1AE1">
        <w:rPr>
          <w:color w:val="000000"/>
          <w:sz w:val="26"/>
          <w:szCs w:val="26"/>
          <w:lang w:val="vi-VN"/>
        </w:rPr>
        <w:t>kháng</w:t>
      </w:r>
    </w:p>
    <w:p w14:paraId="307DB602" w14:textId="77777777" w:rsidR="001C1AE1" w:rsidRPr="00113FC4" w:rsidRDefault="001C1AE1" w:rsidP="00986AB5">
      <w:pPr>
        <w:numPr>
          <w:ilvl w:val="0"/>
          <w:numId w:val="45"/>
        </w:numPr>
        <w:tabs>
          <w:tab w:val="left" w:pos="990"/>
        </w:tabs>
        <w:spacing w:before="60" w:after="60"/>
        <w:ind w:left="0" w:firstLine="360"/>
        <w:jc w:val="both"/>
        <w:rPr>
          <w:color w:val="000000"/>
          <w:sz w:val="26"/>
          <w:szCs w:val="26"/>
          <w:lang w:val="vi-VN"/>
        </w:rPr>
      </w:pPr>
      <w:r w:rsidRPr="00113FC4">
        <w:rPr>
          <w:color w:val="000000"/>
          <w:sz w:val="26"/>
          <w:szCs w:val="26"/>
          <w:lang w:val="vi-VN"/>
        </w:rPr>
        <w:t xml:space="preserve">Vi phạm nghiêm trọng hoặc vi phạm nhiều lần nghĩa vụ của </w:t>
      </w:r>
      <w:r w:rsidRPr="00113FC4">
        <w:rPr>
          <w:color w:val="000000"/>
          <w:sz w:val="26"/>
          <w:szCs w:val="26"/>
        </w:rPr>
        <w:t>K</w:t>
      </w:r>
      <w:r w:rsidRPr="00113FC4">
        <w:rPr>
          <w:color w:val="000000"/>
          <w:sz w:val="26"/>
          <w:szCs w:val="26"/>
          <w:lang w:val="vi-VN"/>
        </w:rPr>
        <w:t xml:space="preserve">iểm soát viên quy định của Luật </w:t>
      </w:r>
      <w:r w:rsidRPr="001C1AE1">
        <w:rPr>
          <w:color w:val="000000"/>
          <w:sz w:val="26"/>
          <w:szCs w:val="26"/>
          <w:lang w:val="vi-VN"/>
        </w:rPr>
        <w:t>Doanh</w:t>
      </w:r>
      <w:r>
        <w:rPr>
          <w:color w:val="000000"/>
          <w:sz w:val="26"/>
          <w:szCs w:val="26"/>
        </w:rPr>
        <w:t xml:space="preserve"> nghiệp</w:t>
      </w:r>
      <w:r w:rsidRPr="00113FC4">
        <w:rPr>
          <w:color w:val="000000"/>
          <w:sz w:val="26"/>
          <w:szCs w:val="26"/>
          <w:lang w:val="vi-VN"/>
        </w:rPr>
        <w:t xml:space="preserve"> và Điều lệ công ty;</w:t>
      </w:r>
    </w:p>
    <w:p w14:paraId="61BC4AEF" w14:textId="77777777" w:rsidR="001C1AE1" w:rsidRPr="00113FC4" w:rsidRDefault="001C1AE1" w:rsidP="00986AB5">
      <w:pPr>
        <w:numPr>
          <w:ilvl w:val="0"/>
          <w:numId w:val="45"/>
        </w:numPr>
        <w:tabs>
          <w:tab w:val="left" w:pos="990"/>
        </w:tabs>
        <w:spacing w:before="60" w:after="60"/>
        <w:ind w:left="0" w:firstLine="360"/>
        <w:jc w:val="both"/>
        <w:rPr>
          <w:color w:val="000000"/>
          <w:sz w:val="26"/>
          <w:szCs w:val="26"/>
          <w:lang w:val="vi-VN"/>
        </w:rPr>
      </w:pPr>
      <w:r w:rsidRPr="00113FC4">
        <w:rPr>
          <w:color w:val="000000"/>
          <w:sz w:val="26"/>
          <w:szCs w:val="26"/>
          <w:lang w:val="vi-VN"/>
        </w:rPr>
        <w:lastRenderedPageBreak/>
        <w:t xml:space="preserve">Theo </w:t>
      </w:r>
      <w:r>
        <w:rPr>
          <w:color w:val="000000"/>
          <w:sz w:val="26"/>
          <w:szCs w:val="26"/>
        </w:rPr>
        <w:t>nghị quyết</w:t>
      </w:r>
      <w:r w:rsidRPr="00113FC4">
        <w:rPr>
          <w:color w:val="000000"/>
          <w:sz w:val="26"/>
          <w:szCs w:val="26"/>
          <w:lang w:val="vi-VN"/>
        </w:rPr>
        <w:t xml:space="preserve"> của Đại hội đồng cổ đông.</w:t>
      </w:r>
    </w:p>
    <w:p w14:paraId="0F93955C" w14:textId="10C255AB" w:rsidR="00E27336" w:rsidRPr="00625B39" w:rsidRDefault="00E27336" w:rsidP="007A53E0">
      <w:pPr>
        <w:pStyle w:val="ListParagraph"/>
        <w:numPr>
          <w:ilvl w:val="1"/>
          <w:numId w:val="21"/>
        </w:numPr>
        <w:tabs>
          <w:tab w:val="left" w:pos="851"/>
        </w:tabs>
        <w:spacing w:before="120" w:after="120" w:line="320" w:lineRule="exact"/>
        <w:ind w:left="0" w:firstLine="426"/>
        <w:rPr>
          <w:sz w:val="26"/>
          <w:szCs w:val="26"/>
        </w:rPr>
      </w:pPr>
      <w:r w:rsidRPr="00625B39">
        <w:rPr>
          <w:b/>
          <w:sz w:val="26"/>
          <w:szCs w:val="26"/>
        </w:rPr>
        <w:t>Tiền lương và quyền lợi khác của thành viên Ban kiểm soát</w:t>
      </w:r>
      <w:r w:rsidR="00DA21EE" w:rsidRPr="00625B39">
        <w:rPr>
          <w:sz w:val="26"/>
          <w:szCs w:val="26"/>
        </w:rPr>
        <w:t>:</w:t>
      </w:r>
      <w:r w:rsidRPr="00625B39">
        <w:rPr>
          <w:sz w:val="26"/>
          <w:szCs w:val="26"/>
        </w:rPr>
        <w:t xml:space="preserve"> thự</w:t>
      </w:r>
      <w:r w:rsidR="000436E1">
        <w:rPr>
          <w:sz w:val="26"/>
          <w:szCs w:val="26"/>
        </w:rPr>
        <w:t>c hiện theo quy định tại Điều 50</w:t>
      </w:r>
      <w:r w:rsidRPr="00625B39">
        <w:rPr>
          <w:sz w:val="26"/>
          <w:szCs w:val="26"/>
        </w:rPr>
        <w:t xml:space="preserve"> Điều lệ công ty. </w:t>
      </w:r>
    </w:p>
    <w:p w14:paraId="2BD5986E" w14:textId="77777777" w:rsidR="00E27336" w:rsidRPr="00625B39" w:rsidRDefault="00E27336" w:rsidP="00625B39">
      <w:pPr>
        <w:spacing w:before="120" w:after="120" w:line="320" w:lineRule="exact"/>
        <w:ind w:firstLine="426"/>
        <w:jc w:val="both"/>
        <w:rPr>
          <w:b/>
          <w:sz w:val="26"/>
          <w:szCs w:val="26"/>
        </w:rPr>
      </w:pPr>
      <w:r w:rsidRPr="00625B39">
        <w:rPr>
          <w:b/>
          <w:sz w:val="26"/>
          <w:szCs w:val="26"/>
        </w:rPr>
        <w:t xml:space="preserve">Điều 5. </w:t>
      </w:r>
      <w:r w:rsidRPr="00625B39">
        <w:rPr>
          <w:b/>
          <w:bCs/>
          <w:sz w:val="26"/>
          <w:szCs w:val="26"/>
          <w:lang w:val="vi-VN"/>
        </w:rPr>
        <w:t>Tổng</w:t>
      </w:r>
      <w:r w:rsidRPr="00625B39">
        <w:rPr>
          <w:b/>
          <w:sz w:val="26"/>
          <w:szCs w:val="26"/>
        </w:rPr>
        <w:t xml:space="preserve"> Giám đốc </w:t>
      </w:r>
    </w:p>
    <w:p w14:paraId="3C457BAB" w14:textId="77777777" w:rsidR="00E27336" w:rsidRPr="00625B39" w:rsidRDefault="00E27336" w:rsidP="007A53E0">
      <w:pPr>
        <w:pStyle w:val="ListParagraph"/>
        <w:numPr>
          <w:ilvl w:val="1"/>
          <w:numId w:val="17"/>
        </w:numPr>
        <w:tabs>
          <w:tab w:val="left" w:pos="851"/>
        </w:tabs>
        <w:spacing w:before="120" w:after="120" w:line="320" w:lineRule="exact"/>
        <w:ind w:left="0" w:firstLine="426"/>
        <w:rPr>
          <w:b/>
          <w:sz w:val="26"/>
          <w:szCs w:val="26"/>
        </w:rPr>
      </w:pPr>
      <w:r w:rsidRPr="00625B39">
        <w:rPr>
          <w:b/>
          <w:sz w:val="26"/>
          <w:szCs w:val="26"/>
        </w:rPr>
        <w:t xml:space="preserve">Tổng giám đốc có các quyền và nghĩa vụ sau: </w:t>
      </w:r>
    </w:p>
    <w:p w14:paraId="50A62271" w14:textId="77777777" w:rsidR="00AF031F" w:rsidRPr="00AF031F" w:rsidRDefault="00AF031F" w:rsidP="00AF031F">
      <w:pPr>
        <w:pStyle w:val="ListParagraph"/>
        <w:numPr>
          <w:ilvl w:val="0"/>
          <w:numId w:val="19"/>
        </w:numPr>
        <w:tabs>
          <w:tab w:val="left" w:pos="851"/>
        </w:tabs>
        <w:spacing w:before="120" w:after="120" w:line="320" w:lineRule="exact"/>
        <w:ind w:left="0" w:firstLine="426"/>
        <w:rPr>
          <w:color w:val="000000"/>
          <w:sz w:val="26"/>
          <w:szCs w:val="26"/>
          <w:lang w:val="vi-VN"/>
        </w:rPr>
      </w:pPr>
      <w:r w:rsidRPr="00AF031F">
        <w:rPr>
          <w:sz w:val="26"/>
          <w:szCs w:val="26"/>
        </w:rPr>
        <w:t>Quyết</w:t>
      </w:r>
      <w:r w:rsidRPr="00AF031F">
        <w:rPr>
          <w:color w:val="000000"/>
          <w:sz w:val="26"/>
          <w:szCs w:val="26"/>
          <w:lang w:val="vi-VN"/>
        </w:rPr>
        <w:t xml:space="preserve"> định các vấn đề liên quan đến công việc kinh doanh hằng ngày của công ty mà không </w:t>
      </w:r>
      <w:r w:rsidRPr="00AF031F">
        <w:rPr>
          <w:color w:val="000000"/>
          <w:sz w:val="26"/>
          <w:szCs w:val="26"/>
        </w:rPr>
        <w:t>thuộc thẩm quyền</w:t>
      </w:r>
      <w:r w:rsidRPr="00AF031F">
        <w:rPr>
          <w:color w:val="000000"/>
          <w:sz w:val="26"/>
          <w:szCs w:val="26"/>
          <w:lang w:val="vi-VN"/>
        </w:rPr>
        <w:t xml:space="preserve"> của Hội đồng quản trị;</w:t>
      </w:r>
    </w:p>
    <w:p w14:paraId="1084224B" w14:textId="77777777" w:rsidR="00AF031F" w:rsidRPr="00AF031F" w:rsidRDefault="00AF031F" w:rsidP="00AF031F">
      <w:pPr>
        <w:pStyle w:val="ListParagraph"/>
        <w:numPr>
          <w:ilvl w:val="0"/>
          <w:numId w:val="19"/>
        </w:numPr>
        <w:tabs>
          <w:tab w:val="left" w:pos="851"/>
        </w:tabs>
        <w:spacing w:before="120" w:after="120" w:line="320" w:lineRule="exact"/>
        <w:ind w:left="0" w:firstLine="426"/>
        <w:rPr>
          <w:color w:val="000000"/>
          <w:sz w:val="26"/>
          <w:szCs w:val="26"/>
          <w:lang w:val="vi-VN"/>
        </w:rPr>
      </w:pPr>
      <w:r w:rsidRPr="00AF031F">
        <w:rPr>
          <w:color w:val="000000"/>
          <w:sz w:val="26"/>
          <w:szCs w:val="26"/>
          <w:lang w:val="vi-VN"/>
        </w:rPr>
        <w:t xml:space="preserve">Tổ chức thực hiện các </w:t>
      </w:r>
      <w:r w:rsidRPr="00AF031F">
        <w:rPr>
          <w:color w:val="000000"/>
          <w:sz w:val="26"/>
          <w:szCs w:val="26"/>
        </w:rPr>
        <w:t xml:space="preserve">nghị </w:t>
      </w:r>
      <w:r w:rsidRPr="00AF031F">
        <w:rPr>
          <w:color w:val="000000"/>
          <w:sz w:val="26"/>
          <w:szCs w:val="26"/>
          <w:lang w:val="vi-VN"/>
        </w:rPr>
        <w:t>quyết</w:t>
      </w:r>
      <w:r w:rsidRPr="00AF031F">
        <w:rPr>
          <w:color w:val="000000"/>
          <w:sz w:val="26"/>
          <w:szCs w:val="26"/>
        </w:rPr>
        <w:t>, quyết định</w:t>
      </w:r>
      <w:r w:rsidRPr="00AF031F">
        <w:rPr>
          <w:color w:val="000000"/>
          <w:sz w:val="26"/>
          <w:szCs w:val="26"/>
          <w:lang w:val="vi-VN"/>
        </w:rPr>
        <w:t xml:space="preserve"> của Hội đồng quản trị;</w:t>
      </w:r>
    </w:p>
    <w:p w14:paraId="38245789" w14:textId="77777777" w:rsidR="00AF031F" w:rsidRPr="00AF031F" w:rsidRDefault="00AF031F" w:rsidP="00AF031F">
      <w:pPr>
        <w:pStyle w:val="ListParagraph"/>
        <w:numPr>
          <w:ilvl w:val="0"/>
          <w:numId w:val="19"/>
        </w:numPr>
        <w:tabs>
          <w:tab w:val="left" w:pos="851"/>
        </w:tabs>
        <w:spacing w:before="120" w:after="120" w:line="320" w:lineRule="exact"/>
        <w:ind w:left="0" w:firstLine="426"/>
        <w:rPr>
          <w:color w:val="000000"/>
          <w:sz w:val="26"/>
          <w:szCs w:val="26"/>
          <w:lang w:val="vi-VN"/>
        </w:rPr>
      </w:pPr>
      <w:r w:rsidRPr="00AF031F">
        <w:rPr>
          <w:color w:val="000000"/>
          <w:sz w:val="26"/>
          <w:szCs w:val="26"/>
          <w:lang w:val="vi-VN"/>
        </w:rPr>
        <w:t>Tổ chức thực hiện kế hoạch kinh doanh và phương án đầu tư của công ty;</w:t>
      </w:r>
    </w:p>
    <w:p w14:paraId="653EF6C3" w14:textId="77777777" w:rsidR="00AF031F" w:rsidRPr="00AF031F" w:rsidRDefault="00AF031F" w:rsidP="00AF031F">
      <w:pPr>
        <w:pStyle w:val="ListParagraph"/>
        <w:numPr>
          <w:ilvl w:val="0"/>
          <w:numId w:val="19"/>
        </w:numPr>
        <w:tabs>
          <w:tab w:val="left" w:pos="851"/>
        </w:tabs>
        <w:spacing w:before="120" w:after="120" w:line="320" w:lineRule="exact"/>
        <w:ind w:left="0" w:firstLine="426"/>
        <w:rPr>
          <w:color w:val="000000"/>
          <w:spacing w:val="-2"/>
          <w:sz w:val="26"/>
          <w:szCs w:val="26"/>
          <w:lang w:val="vi-VN"/>
        </w:rPr>
      </w:pPr>
      <w:r w:rsidRPr="00AF031F">
        <w:rPr>
          <w:sz w:val="26"/>
          <w:szCs w:val="26"/>
        </w:rPr>
        <w:t>Kiến</w:t>
      </w:r>
      <w:r w:rsidRPr="00AF031F">
        <w:rPr>
          <w:color w:val="000000"/>
          <w:spacing w:val="-2"/>
          <w:sz w:val="26"/>
          <w:szCs w:val="26"/>
          <w:lang w:val="vi-VN"/>
        </w:rPr>
        <w:t xml:space="preserve"> nghị phương án cơ cấu tổ chức, quy chế quản lý nội bộ </w:t>
      </w:r>
      <w:r w:rsidRPr="00AF031F">
        <w:rPr>
          <w:color w:val="000000"/>
          <w:spacing w:val="-2"/>
          <w:sz w:val="26"/>
          <w:szCs w:val="26"/>
        </w:rPr>
        <w:t xml:space="preserve">của </w:t>
      </w:r>
      <w:r w:rsidRPr="00AF031F">
        <w:rPr>
          <w:color w:val="000000"/>
          <w:spacing w:val="-2"/>
          <w:sz w:val="26"/>
          <w:szCs w:val="26"/>
          <w:lang w:val="vi-VN"/>
        </w:rPr>
        <w:t>công ty;</w:t>
      </w:r>
    </w:p>
    <w:p w14:paraId="3B8D886F" w14:textId="77777777" w:rsidR="00AF031F" w:rsidRPr="00AF031F" w:rsidRDefault="00AF031F" w:rsidP="00AF031F">
      <w:pPr>
        <w:pStyle w:val="ListParagraph"/>
        <w:numPr>
          <w:ilvl w:val="0"/>
          <w:numId w:val="19"/>
        </w:numPr>
        <w:tabs>
          <w:tab w:val="left" w:pos="851"/>
        </w:tabs>
        <w:spacing w:before="120" w:after="120" w:line="320" w:lineRule="exact"/>
        <w:ind w:left="0" w:firstLine="426"/>
        <w:rPr>
          <w:color w:val="000000"/>
          <w:sz w:val="26"/>
          <w:szCs w:val="26"/>
          <w:lang w:val="vi-VN"/>
        </w:rPr>
      </w:pPr>
      <w:r w:rsidRPr="00AF031F">
        <w:rPr>
          <w:color w:val="000000"/>
          <w:sz w:val="26"/>
          <w:szCs w:val="26"/>
          <w:lang w:val="vi-VN"/>
        </w:rPr>
        <w:t>Bổ nhiệm, miễn nhiệm, bãi nhiệm các chức danh quản lý trong công ty, trừ các chức danh thuộc thẩm quyền của Hội đồng quản trị;</w:t>
      </w:r>
    </w:p>
    <w:p w14:paraId="3FB7CBE3" w14:textId="77777777" w:rsidR="00AF031F" w:rsidRPr="00AF031F" w:rsidRDefault="00AF031F" w:rsidP="00AF031F">
      <w:pPr>
        <w:pStyle w:val="ListParagraph"/>
        <w:numPr>
          <w:ilvl w:val="0"/>
          <w:numId w:val="19"/>
        </w:numPr>
        <w:tabs>
          <w:tab w:val="left" w:pos="851"/>
        </w:tabs>
        <w:spacing w:before="120" w:after="120" w:line="320" w:lineRule="exact"/>
        <w:ind w:left="0" w:firstLine="426"/>
        <w:rPr>
          <w:color w:val="000000"/>
          <w:spacing w:val="-4"/>
          <w:sz w:val="26"/>
          <w:szCs w:val="26"/>
          <w:lang w:val="vi-VN"/>
        </w:rPr>
      </w:pPr>
      <w:r w:rsidRPr="00AF031F">
        <w:rPr>
          <w:sz w:val="26"/>
          <w:szCs w:val="26"/>
        </w:rPr>
        <w:t>Quyết</w:t>
      </w:r>
      <w:r w:rsidRPr="00AF031F">
        <w:rPr>
          <w:color w:val="000000"/>
          <w:spacing w:val="-4"/>
          <w:sz w:val="26"/>
          <w:szCs w:val="26"/>
          <w:lang w:val="vi-VN"/>
        </w:rPr>
        <w:t xml:space="preserve"> định tiền lương và </w:t>
      </w:r>
      <w:r w:rsidRPr="00AF031F">
        <w:rPr>
          <w:color w:val="000000"/>
          <w:spacing w:val="-4"/>
          <w:sz w:val="26"/>
          <w:szCs w:val="26"/>
        </w:rPr>
        <w:t xml:space="preserve">quyền lợi khác </w:t>
      </w:r>
      <w:r w:rsidRPr="00AF031F">
        <w:rPr>
          <w:color w:val="000000"/>
          <w:spacing w:val="-4"/>
          <w:sz w:val="26"/>
          <w:szCs w:val="26"/>
          <w:lang w:val="vi-VN"/>
        </w:rPr>
        <w:t>đối với người lao động trong công ty kể cả người quản lý thuộc thẩm quyền bổ nhiệm của Tổng giám đốc;</w:t>
      </w:r>
    </w:p>
    <w:p w14:paraId="09159AD6" w14:textId="77777777" w:rsidR="00AF031F" w:rsidRPr="00AF031F" w:rsidRDefault="00AF031F" w:rsidP="00AF031F">
      <w:pPr>
        <w:pStyle w:val="ListParagraph"/>
        <w:numPr>
          <w:ilvl w:val="0"/>
          <w:numId w:val="19"/>
        </w:numPr>
        <w:tabs>
          <w:tab w:val="left" w:pos="851"/>
        </w:tabs>
        <w:spacing w:before="120" w:after="120" w:line="320" w:lineRule="exact"/>
        <w:ind w:left="0" w:firstLine="426"/>
        <w:rPr>
          <w:color w:val="000000"/>
          <w:sz w:val="26"/>
          <w:szCs w:val="26"/>
          <w:lang w:val="vi-VN"/>
        </w:rPr>
      </w:pPr>
      <w:r w:rsidRPr="00AF031F">
        <w:rPr>
          <w:sz w:val="26"/>
          <w:szCs w:val="26"/>
        </w:rPr>
        <w:t>Tuyển</w:t>
      </w:r>
      <w:r w:rsidRPr="00AF031F">
        <w:rPr>
          <w:color w:val="000000"/>
          <w:sz w:val="26"/>
          <w:szCs w:val="26"/>
          <w:lang w:val="vi-VN"/>
        </w:rPr>
        <w:t xml:space="preserve"> dụng lao động;</w:t>
      </w:r>
    </w:p>
    <w:p w14:paraId="1CE1AF47" w14:textId="77777777" w:rsidR="00AF031F" w:rsidRPr="00AF031F" w:rsidRDefault="00AF031F" w:rsidP="00AF031F">
      <w:pPr>
        <w:pStyle w:val="ListParagraph"/>
        <w:numPr>
          <w:ilvl w:val="0"/>
          <w:numId w:val="19"/>
        </w:numPr>
        <w:tabs>
          <w:tab w:val="left" w:pos="851"/>
        </w:tabs>
        <w:spacing w:before="120" w:after="120" w:line="320" w:lineRule="exact"/>
        <w:ind w:left="0" w:firstLine="426"/>
        <w:rPr>
          <w:color w:val="000000"/>
          <w:sz w:val="26"/>
          <w:szCs w:val="26"/>
          <w:lang w:val="vi-VN"/>
        </w:rPr>
      </w:pPr>
      <w:r w:rsidRPr="00AF031F">
        <w:rPr>
          <w:sz w:val="26"/>
          <w:szCs w:val="26"/>
        </w:rPr>
        <w:t>Kiến</w:t>
      </w:r>
      <w:r w:rsidRPr="00AF031F">
        <w:rPr>
          <w:color w:val="000000"/>
          <w:sz w:val="26"/>
          <w:szCs w:val="26"/>
          <w:lang w:val="vi-VN"/>
        </w:rPr>
        <w:t xml:space="preserve"> nghị phương án trả cổ tức hoặc xử lý lỗ trong kinh doanh;</w:t>
      </w:r>
    </w:p>
    <w:p w14:paraId="190DFEBA" w14:textId="77777777" w:rsidR="00AF031F" w:rsidRPr="00AF031F" w:rsidRDefault="00AF031F" w:rsidP="00AF031F">
      <w:pPr>
        <w:pStyle w:val="ListParagraph"/>
        <w:numPr>
          <w:ilvl w:val="0"/>
          <w:numId w:val="19"/>
        </w:numPr>
        <w:tabs>
          <w:tab w:val="left" w:pos="851"/>
        </w:tabs>
        <w:spacing w:before="120" w:after="120" w:line="320" w:lineRule="exact"/>
        <w:ind w:left="0" w:firstLine="426"/>
        <w:rPr>
          <w:color w:val="000000"/>
          <w:sz w:val="26"/>
          <w:szCs w:val="26"/>
          <w:lang w:val="vi-VN"/>
        </w:rPr>
      </w:pPr>
      <w:r w:rsidRPr="00AF031F">
        <w:rPr>
          <w:color w:val="000000"/>
          <w:sz w:val="26"/>
          <w:szCs w:val="26"/>
        </w:rPr>
        <w:t>Q</w:t>
      </w:r>
      <w:r w:rsidRPr="00AF031F">
        <w:rPr>
          <w:color w:val="000000"/>
          <w:sz w:val="26"/>
          <w:szCs w:val="26"/>
          <w:lang w:val="vi-VN"/>
        </w:rPr>
        <w:t xml:space="preserve">uyền và nghĩa vụ khác theo quy định của pháp luật và </w:t>
      </w:r>
      <w:r w:rsidRPr="00AF031F">
        <w:rPr>
          <w:color w:val="000000"/>
          <w:sz w:val="26"/>
          <w:szCs w:val="26"/>
        </w:rPr>
        <w:t xml:space="preserve">nghị </w:t>
      </w:r>
      <w:r w:rsidRPr="00AF031F">
        <w:rPr>
          <w:color w:val="000000"/>
          <w:sz w:val="26"/>
          <w:szCs w:val="26"/>
          <w:lang w:val="vi-VN"/>
        </w:rPr>
        <w:t>quyết</w:t>
      </w:r>
      <w:r w:rsidRPr="00AF031F">
        <w:rPr>
          <w:color w:val="000000"/>
          <w:sz w:val="26"/>
          <w:szCs w:val="26"/>
        </w:rPr>
        <w:t xml:space="preserve">, quyết </w:t>
      </w:r>
      <w:r w:rsidRPr="00AF031F">
        <w:rPr>
          <w:sz w:val="26"/>
          <w:szCs w:val="26"/>
        </w:rPr>
        <w:t>định</w:t>
      </w:r>
      <w:r w:rsidRPr="00AF031F">
        <w:rPr>
          <w:color w:val="000000"/>
          <w:sz w:val="26"/>
          <w:szCs w:val="26"/>
          <w:lang w:val="vi-VN"/>
        </w:rPr>
        <w:t xml:space="preserve"> của Hội đồng quản trị.</w:t>
      </w:r>
    </w:p>
    <w:p w14:paraId="48F1E76F" w14:textId="77777777" w:rsidR="00E27336" w:rsidRPr="00625B39" w:rsidRDefault="00E27336" w:rsidP="007A53E0">
      <w:pPr>
        <w:pStyle w:val="ListParagraph"/>
        <w:numPr>
          <w:ilvl w:val="1"/>
          <w:numId w:val="17"/>
        </w:numPr>
        <w:tabs>
          <w:tab w:val="left" w:pos="851"/>
        </w:tabs>
        <w:spacing w:before="120" w:after="120" w:line="320" w:lineRule="exact"/>
        <w:ind w:left="0" w:firstLine="426"/>
        <w:rPr>
          <w:sz w:val="26"/>
          <w:szCs w:val="26"/>
        </w:rPr>
      </w:pPr>
      <w:r w:rsidRPr="00625B39">
        <w:rPr>
          <w:b/>
          <w:sz w:val="26"/>
          <w:szCs w:val="26"/>
        </w:rPr>
        <w:t>Bổ nhiệm, miễn nhiệm, ký hợp đồng, chấm dứt hợp đồng đối với Tổng Giám đốc</w:t>
      </w:r>
      <w:r w:rsidRPr="00625B39">
        <w:rPr>
          <w:sz w:val="26"/>
          <w:szCs w:val="26"/>
        </w:rPr>
        <w:t xml:space="preserve"> </w:t>
      </w:r>
    </w:p>
    <w:p w14:paraId="03485A34" w14:textId="77777777" w:rsidR="00E27336" w:rsidRPr="00625B39" w:rsidRDefault="00E27336" w:rsidP="007A53E0">
      <w:pPr>
        <w:pStyle w:val="ListParagraph"/>
        <w:numPr>
          <w:ilvl w:val="2"/>
          <w:numId w:val="18"/>
        </w:numPr>
        <w:tabs>
          <w:tab w:val="left" w:pos="851"/>
        </w:tabs>
        <w:spacing w:before="120" w:after="120" w:line="320" w:lineRule="exact"/>
        <w:ind w:left="0" w:firstLine="426"/>
        <w:rPr>
          <w:sz w:val="26"/>
          <w:szCs w:val="26"/>
        </w:rPr>
      </w:pPr>
      <w:r w:rsidRPr="00625B39">
        <w:rPr>
          <w:sz w:val="26"/>
          <w:szCs w:val="26"/>
        </w:rPr>
        <w:t xml:space="preserve">Hội đồng quản trị bổ nhiệm một (01) thành viên Hội đồng quản trị hoặc một người khác làm Tổng giám đốc. </w:t>
      </w:r>
    </w:p>
    <w:p w14:paraId="09B93E4F" w14:textId="77777777" w:rsidR="00E27336" w:rsidRPr="00625B39" w:rsidRDefault="00E27336" w:rsidP="007A53E0">
      <w:pPr>
        <w:pStyle w:val="ListParagraph"/>
        <w:numPr>
          <w:ilvl w:val="2"/>
          <w:numId w:val="18"/>
        </w:numPr>
        <w:tabs>
          <w:tab w:val="left" w:pos="851"/>
        </w:tabs>
        <w:spacing w:before="120" w:after="120" w:line="320" w:lineRule="exact"/>
        <w:ind w:left="0" w:firstLine="426"/>
        <w:rPr>
          <w:sz w:val="26"/>
          <w:szCs w:val="26"/>
        </w:rPr>
      </w:pPr>
      <w:r w:rsidRPr="00625B39">
        <w:rPr>
          <w:sz w:val="26"/>
          <w:szCs w:val="26"/>
        </w:rPr>
        <w:t xml:space="preserve">Tổng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 </w:t>
      </w:r>
    </w:p>
    <w:p w14:paraId="2297FFC5" w14:textId="77777777" w:rsidR="00E27336" w:rsidRPr="00625B39" w:rsidRDefault="00E27336" w:rsidP="007A53E0">
      <w:pPr>
        <w:pStyle w:val="ListParagraph"/>
        <w:numPr>
          <w:ilvl w:val="2"/>
          <w:numId w:val="18"/>
        </w:numPr>
        <w:tabs>
          <w:tab w:val="left" w:pos="851"/>
        </w:tabs>
        <w:spacing w:before="120" w:after="120" w:line="320" w:lineRule="exact"/>
        <w:ind w:left="0" w:firstLine="426"/>
        <w:rPr>
          <w:sz w:val="26"/>
          <w:szCs w:val="26"/>
        </w:rPr>
      </w:pPr>
      <w:r w:rsidRPr="00625B39">
        <w:rPr>
          <w:sz w:val="26"/>
          <w:szCs w:val="26"/>
        </w:rPr>
        <w:t>N</w:t>
      </w:r>
      <w:r w:rsidR="00E505F1">
        <w:rPr>
          <w:sz w:val="26"/>
          <w:szCs w:val="26"/>
        </w:rPr>
        <w:t xml:space="preserve">hiệm kỳ của Tổng giám đốc là </w:t>
      </w:r>
      <w:r w:rsidRPr="00625B39">
        <w:rPr>
          <w:sz w:val="26"/>
          <w:szCs w:val="26"/>
        </w:rPr>
        <w:t xml:space="preserve">05 năm và có thể được bổ nhiệm lại với số nhiệm kỳ không hạn chế. Tổng giám đốc phải đáp ứng các tiêu chuẩn, điều kiện theo quy định của pháp luật và Điều lệ này. </w:t>
      </w:r>
    </w:p>
    <w:p w14:paraId="3C3BF356" w14:textId="77777777" w:rsidR="00E27336" w:rsidRPr="00625B39" w:rsidRDefault="00E27336" w:rsidP="007A53E0">
      <w:pPr>
        <w:pStyle w:val="ListParagraph"/>
        <w:numPr>
          <w:ilvl w:val="2"/>
          <w:numId w:val="18"/>
        </w:numPr>
        <w:tabs>
          <w:tab w:val="left" w:pos="851"/>
        </w:tabs>
        <w:spacing w:before="120" w:after="120" w:line="320" w:lineRule="exact"/>
        <w:ind w:left="0" w:firstLine="426"/>
        <w:rPr>
          <w:sz w:val="26"/>
          <w:szCs w:val="26"/>
        </w:rPr>
      </w:pPr>
      <w:r w:rsidRPr="00625B39">
        <w:rPr>
          <w:sz w:val="26"/>
          <w:szCs w:val="26"/>
        </w:rPr>
        <w:t xml:space="preserve">Hội đồng quản trị có thể miễn nhiệm Tổng giám đốc khi đa số thành viên Hội đồng quản trị có quyền biểu quyết dự họp tán thành và bổ nhiệm Tổng giám đốc mới thay thế. </w:t>
      </w:r>
    </w:p>
    <w:p w14:paraId="62F2FF79" w14:textId="77777777" w:rsidR="00E27336" w:rsidRPr="00625B39" w:rsidRDefault="00E27336" w:rsidP="007A53E0">
      <w:pPr>
        <w:pStyle w:val="ListParagraph"/>
        <w:numPr>
          <w:ilvl w:val="2"/>
          <w:numId w:val="18"/>
        </w:numPr>
        <w:tabs>
          <w:tab w:val="left" w:pos="851"/>
        </w:tabs>
        <w:spacing w:before="120" w:after="120" w:line="320" w:lineRule="exact"/>
        <w:ind w:left="0" w:firstLine="426"/>
        <w:rPr>
          <w:sz w:val="26"/>
          <w:szCs w:val="26"/>
        </w:rPr>
      </w:pPr>
      <w:r w:rsidRPr="00625B39">
        <w:rPr>
          <w:sz w:val="26"/>
          <w:szCs w:val="26"/>
        </w:rPr>
        <w:t xml:space="preserve">Tổng giám đốc được trả lương và thưởng. Tiền lương và thưởng của Tổng giám đốc do Hội đồng quản trị quyết định. </w:t>
      </w:r>
    </w:p>
    <w:p w14:paraId="1F3FA338" w14:textId="77777777" w:rsidR="00E27336" w:rsidRPr="00625B39" w:rsidRDefault="00E27336" w:rsidP="00625B39">
      <w:pPr>
        <w:spacing w:before="120" w:after="120" w:line="320" w:lineRule="exact"/>
        <w:ind w:firstLine="426"/>
        <w:jc w:val="both"/>
        <w:rPr>
          <w:b/>
          <w:sz w:val="26"/>
          <w:szCs w:val="26"/>
        </w:rPr>
      </w:pPr>
      <w:r w:rsidRPr="00625B39">
        <w:rPr>
          <w:b/>
          <w:sz w:val="26"/>
          <w:szCs w:val="26"/>
        </w:rPr>
        <w:t xml:space="preserve">Điều 6. Các hoạt động khác </w:t>
      </w:r>
    </w:p>
    <w:p w14:paraId="67656226" w14:textId="77777777" w:rsidR="00E27336" w:rsidRPr="00625B39" w:rsidRDefault="00E27336" w:rsidP="007A53E0">
      <w:pPr>
        <w:pStyle w:val="ListParagraph"/>
        <w:numPr>
          <w:ilvl w:val="1"/>
          <w:numId w:val="16"/>
        </w:numPr>
        <w:tabs>
          <w:tab w:val="left" w:pos="851"/>
        </w:tabs>
        <w:spacing w:before="120" w:after="120" w:line="320" w:lineRule="exact"/>
        <w:ind w:left="0" w:firstLine="426"/>
        <w:rPr>
          <w:sz w:val="26"/>
          <w:szCs w:val="26"/>
        </w:rPr>
      </w:pPr>
      <w:r w:rsidRPr="00625B39">
        <w:rPr>
          <w:sz w:val="26"/>
          <w:szCs w:val="26"/>
        </w:rPr>
        <w:t xml:space="preserve">Quan hệ giữa các thành viên Hội đồng quản trị là quan hệ phối hợp, các thành viên </w:t>
      </w:r>
      <w:r w:rsidRPr="00625B39">
        <w:rPr>
          <w:sz w:val="26"/>
          <w:szCs w:val="26"/>
        </w:rPr>
        <w:lastRenderedPageBreak/>
        <w:t xml:space="preserve">Hội đồng quản trị có trách nhiệm thông tin cho nhau về vấn đề có liên quan trong quá trình xử lý công việc được phân công. </w:t>
      </w:r>
    </w:p>
    <w:p w14:paraId="37733E98" w14:textId="77777777" w:rsidR="00E27336" w:rsidRPr="00625B39" w:rsidRDefault="00E27336" w:rsidP="007A53E0">
      <w:pPr>
        <w:pStyle w:val="ListParagraph"/>
        <w:numPr>
          <w:ilvl w:val="1"/>
          <w:numId w:val="16"/>
        </w:numPr>
        <w:tabs>
          <w:tab w:val="left" w:pos="851"/>
        </w:tabs>
        <w:spacing w:before="120" w:after="120" w:line="320" w:lineRule="exact"/>
        <w:ind w:left="0" w:firstLine="426"/>
        <w:rPr>
          <w:sz w:val="26"/>
          <w:szCs w:val="26"/>
        </w:rPr>
      </w:pPr>
      <w:r w:rsidRPr="00625B39">
        <w:rPr>
          <w:sz w:val="26"/>
          <w:szCs w:val="26"/>
        </w:rPr>
        <w:t xml:space="preserve">Trong quá trình xử lý công việc, thành viên Hội đồng quản trị được phân công chịu trách nhiệm chính phải chủ động phối hợp xử lý, nếu có vấn đề liên quan đến lĩnh vực do thành viên Hội đồng quản trị khác phụ trách. Trong trường hợp giữa các thành viên Hội đồng quản trị còn có ý kiến khác nhau thì thành viên chịu trách nhiệm chính báo cáo Chủ tịch Hội đồng quản trị xem xét quyết định theo thẩm quyền hoặc tổ chức họp hoặc lấy ý kiến của các thành viên Hội đồng quản trị theo quy định của pháp luật, Điều lệ công ty. </w:t>
      </w:r>
    </w:p>
    <w:p w14:paraId="5B35318C" w14:textId="77777777" w:rsidR="00E27336" w:rsidRPr="00625B39" w:rsidRDefault="00E27336" w:rsidP="007A53E0">
      <w:pPr>
        <w:pStyle w:val="ListParagraph"/>
        <w:numPr>
          <w:ilvl w:val="1"/>
          <w:numId w:val="16"/>
        </w:numPr>
        <w:tabs>
          <w:tab w:val="left" w:pos="851"/>
        </w:tabs>
        <w:spacing w:before="120" w:after="120" w:line="320" w:lineRule="exact"/>
        <w:ind w:left="0" w:firstLine="426"/>
        <w:rPr>
          <w:sz w:val="26"/>
          <w:szCs w:val="26"/>
        </w:rPr>
      </w:pPr>
      <w:r w:rsidRPr="00625B39">
        <w:rPr>
          <w:sz w:val="26"/>
          <w:szCs w:val="26"/>
        </w:rPr>
        <w:t xml:space="preserve">Trong trường hợp có sự phân công lại giữa các thành viên Hội đồng quản trị thì các thành viên Hội đồng quản trị phải bàn giao công việc, hồ sơ, tài liệu liên quan. Việc bàn giao này phải được lập thành văn bản và báo cáo Chủ tịch Hội đồng quản trị về việc bàn giao đó. </w:t>
      </w:r>
    </w:p>
    <w:p w14:paraId="22BAAA04" w14:textId="77777777" w:rsidR="00E27336" w:rsidRPr="00625B39" w:rsidRDefault="00E27336" w:rsidP="007A53E0">
      <w:pPr>
        <w:pStyle w:val="ListParagraph"/>
        <w:numPr>
          <w:ilvl w:val="1"/>
          <w:numId w:val="16"/>
        </w:numPr>
        <w:tabs>
          <w:tab w:val="left" w:pos="851"/>
        </w:tabs>
        <w:spacing w:before="120" w:after="120" w:line="320" w:lineRule="exact"/>
        <w:ind w:left="0" w:firstLine="426"/>
        <w:rPr>
          <w:sz w:val="26"/>
          <w:szCs w:val="26"/>
        </w:rPr>
      </w:pPr>
      <w:r w:rsidRPr="00625B39">
        <w:rPr>
          <w:sz w:val="26"/>
          <w:szCs w:val="26"/>
        </w:rPr>
        <w:t xml:space="preserve">Hội đồng quản trị ban hành các nghị quyết để Tổng giám đốc và bộ máy điều hành thực hiện. Đồng thời, Hội đồng quản trị kiểm tra, giám sát thực hiện các nghị quyết. </w:t>
      </w:r>
    </w:p>
    <w:p w14:paraId="6E193357" w14:textId="77777777" w:rsidR="00E27336" w:rsidRPr="00625B39" w:rsidRDefault="00E27336" w:rsidP="007A53E0">
      <w:pPr>
        <w:pStyle w:val="ListParagraph"/>
        <w:numPr>
          <w:ilvl w:val="1"/>
          <w:numId w:val="16"/>
        </w:numPr>
        <w:tabs>
          <w:tab w:val="left" w:pos="851"/>
        </w:tabs>
        <w:spacing w:before="120" w:after="120" w:line="320" w:lineRule="exact"/>
        <w:ind w:left="0" w:firstLine="426"/>
        <w:rPr>
          <w:sz w:val="26"/>
          <w:szCs w:val="26"/>
        </w:rPr>
      </w:pPr>
      <w:r w:rsidRPr="00625B39">
        <w:rPr>
          <w:sz w:val="26"/>
          <w:szCs w:val="26"/>
        </w:rPr>
        <w:t xml:space="preserve">Mối quan hệ giữa Hội đồng quản trị và Ban Kiểm soát là quan hệ phối hợp. Quan hệ làm việc giữa Hội đồng quản trị với Ban Kiểm soát theo nguyên tắc bình đẳng và độc lập, đồng thời phối hợp chặt chẽ, hỗ trợ lẫn nhau trong quá trình thực thi nhiệm vụ. Khi tiếp nhận các biên bản kiểm tra hoặc báo cáo tổng hợp của Ban Kiểm soát, Hội đồng quản trị có trách nhiệm nghiên cứu và chỉ đạo các bộ phận có liên quan xây dựng kế hoạch và thực hiện chấn chỉnh kịp thời </w:t>
      </w:r>
    </w:p>
    <w:p w14:paraId="57D39347" w14:textId="77777777" w:rsidR="00E27336" w:rsidRPr="00625B39" w:rsidRDefault="00E27336" w:rsidP="00625B39">
      <w:pPr>
        <w:spacing w:before="120" w:after="120" w:line="320" w:lineRule="exact"/>
        <w:ind w:firstLine="426"/>
        <w:jc w:val="both"/>
        <w:rPr>
          <w:b/>
          <w:sz w:val="26"/>
          <w:szCs w:val="26"/>
        </w:rPr>
      </w:pPr>
      <w:r w:rsidRPr="00625B39">
        <w:rPr>
          <w:b/>
          <w:sz w:val="26"/>
          <w:szCs w:val="26"/>
        </w:rPr>
        <w:t xml:space="preserve">Điều 7. Hiệu </w:t>
      </w:r>
      <w:r w:rsidRPr="00625B39">
        <w:rPr>
          <w:b/>
          <w:bCs/>
          <w:sz w:val="26"/>
          <w:szCs w:val="26"/>
          <w:lang w:val="vi-VN"/>
        </w:rPr>
        <w:t>lực</w:t>
      </w:r>
      <w:r w:rsidRPr="00625B39">
        <w:rPr>
          <w:b/>
          <w:sz w:val="26"/>
          <w:szCs w:val="26"/>
        </w:rPr>
        <w:t xml:space="preserve"> thi hành </w:t>
      </w:r>
    </w:p>
    <w:p w14:paraId="6AC6029A" w14:textId="3A969D15" w:rsidR="000A2607" w:rsidRDefault="00E27336" w:rsidP="00A73D68">
      <w:pPr>
        <w:spacing w:before="120" w:after="120" w:line="320" w:lineRule="exact"/>
        <w:ind w:firstLine="426"/>
        <w:jc w:val="both"/>
        <w:rPr>
          <w:sz w:val="26"/>
          <w:szCs w:val="26"/>
        </w:rPr>
      </w:pPr>
      <w:r w:rsidRPr="00625B39">
        <w:rPr>
          <w:sz w:val="26"/>
          <w:szCs w:val="26"/>
        </w:rPr>
        <w:t xml:space="preserve">Quy chế nội bộ về quản trị công ty </w:t>
      </w:r>
      <w:r w:rsidR="001352AE">
        <w:rPr>
          <w:sz w:val="26"/>
          <w:szCs w:val="26"/>
        </w:rPr>
        <w:t xml:space="preserve">của Tổng công ty Rau quả, Nông sản - </w:t>
      </w:r>
      <w:r w:rsidR="00FC23DE">
        <w:rPr>
          <w:sz w:val="26"/>
          <w:szCs w:val="26"/>
        </w:rPr>
        <w:t>Công ty cổ phần bao gồm 07 đ</w:t>
      </w:r>
      <w:r w:rsidRPr="00625B39">
        <w:rPr>
          <w:sz w:val="26"/>
          <w:szCs w:val="26"/>
        </w:rPr>
        <w:t>iều và có</w:t>
      </w:r>
      <w:r w:rsidR="00FC23DE">
        <w:rPr>
          <w:sz w:val="26"/>
          <w:szCs w:val="26"/>
        </w:rPr>
        <w:t xml:space="preserve"> hiệu lực thi hành kể từ ngày 15 tháng</w:t>
      </w:r>
      <w:r w:rsidR="002A48A3">
        <w:rPr>
          <w:sz w:val="26"/>
          <w:szCs w:val="26"/>
        </w:rPr>
        <w:t xml:space="preserve"> 12 năm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2A48A3" w14:paraId="3B5A2A9F" w14:textId="77777777" w:rsidTr="002A48A3">
        <w:tc>
          <w:tcPr>
            <w:tcW w:w="4697" w:type="dxa"/>
          </w:tcPr>
          <w:p w14:paraId="6C418A2E" w14:textId="77777777" w:rsidR="002A48A3" w:rsidRPr="002A48A3" w:rsidRDefault="002A48A3" w:rsidP="002A48A3">
            <w:pPr>
              <w:spacing w:before="120" w:after="120" w:line="320" w:lineRule="exact"/>
              <w:jc w:val="center"/>
              <w:rPr>
                <w:b/>
                <w:sz w:val="26"/>
                <w:szCs w:val="26"/>
              </w:rPr>
            </w:pPr>
          </w:p>
        </w:tc>
        <w:tc>
          <w:tcPr>
            <w:tcW w:w="4698" w:type="dxa"/>
          </w:tcPr>
          <w:p w14:paraId="0731C5B9" w14:textId="77777777" w:rsidR="002A48A3" w:rsidRPr="002A48A3" w:rsidRDefault="002A48A3" w:rsidP="002A48A3">
            <w:pPr>
              <w:spacing w:before="120" w:after="120" w:line="320" w:lineRule="exact"/>
              <w:jc w:val="center"/>
              <w:rPr>
                <w:b/>
                <w:sz w:val="26"/>
                <w:szCs w:val="26"/>
              </w:rPr>
            </w:pPr>
            <w:r w:rsidRPr="002A48A3">
              <w:rPr>
                <w:b/>
                <w:sz w:val="26"/>
                <w:szCs w:val="26"/>
              </w:rPr>
              <w:t>TM. HỘI ĐỒNG QUẢN TRỊ</w:t>
            </w:r>
          </w:p>
          <w:p w14:paraId="57B39C22" w14:textId="77777777" w:rsidR="002A48A3" w:rsidRPr="002A48A3" w:rsidRDefault="002A48A3" w:rsidP="002A48A3">
            <w:pPr>
              <w:spacing w:before="120" w:after="120" w:line="320" w:lineRule="exact"/>
              <w:jc w:val="center"/>
              <w:rPr>
                <w:b/>
                <w:sz w:val="26"/>
                <w:szCs w:val="26"/>
              </w:rPr>
            </w:pPr>
            <w:r w:rsidRPr="002A48A3">
              <w:rPr>
                <w:b/>
                <w:sz w:val="26"/>
                <w:szCs w:val="26"/>
              </w:rPr>
              <w:t>CHỦ TỊCH</w:t>
            </w:r>
          </w:p>
          <w:p w14:paraId="77D2CBA5" w14:textId="77777777" w:rsidR="002A48A3" w:rsidRPr="002A48A3" w:rsidRDefault="002A48A3" w:rsidP="002A48A3">
            <w:pPr>
              <w:spacing w:before="120" w:after="120" w:line="320" w:lineRule="exact"/>
              <w:jc w:val="center"/>
              <w:rPr>
                <w:b/>
                <w:sz w:val="26"/>
                <w:szCs w:val="26"/>
              </w:rPr>
            </w:pPr>
          </w:p>
          <w:p w14:paraId="6CDB820F" w14:textId="77777777" w:rsidR="002A48A3" w:rsidRDefault="002A48A3" w:rsidP="002A48A3">
            <w:pPr>
              <w:spacing w:before="120" w:after="120" w:line="320" w:lineRule="exact"/>
              <w:jc w:val="center"/>
              <w:rPr>
                <w:b/>
                <w:sz w:val="26"/>
                <w:szCs w:val="26"/>
              </w:rPr>
            </w:pPr>
          </w:p>
          <w:p w14:paraId="6499CFF0" w14:textId="77777777" w:rsidR="002A48A3" w:rsidRPr="002A48A3" w:rsidRDefault="002A48A3" w:rsidP="002A48A3">
            <w:pPr>
              <w:spacing w:before="120" w:after="120" w:line="320" w:lineRule="exact"/>
              <w:jc w:val="center"/>
              <w:rPr>
                <w:b/>
                <w:sz w:val="26"/>
                <w:szCs w:val="26"/>
              </w:rPr>
            </w:pPr>
          </w:p>
          <w:p w14:paraId="3C1962E0" w14:textId="77777777" w:rsidR="002A48A3" w:rsidRPr="002A48A3" w:rsidRDefault="002A48A3" w:rsidP="002A48A3">
            <w:pPr>
              <w:spacing w:before="120" w:after="120" w:line="320" w:lineRule="exact"/>
              <w:jc w:val="center"/>
              <w:rPr>
                <w:b/>
                <w:sz w:val="26"/>
                <w:szCs w:val="26"/>
              </w:rPr>
            </w:pPr>
          </w:p>
          <w:p w14:paraId="295EF7EE" w14:textId="34F2F4BB" w:rsidR="002A48A3" w:rsidRPr="002A48A3" w:rsidRDefault="002A48A3" w:rsidP="002A48A3">
            <w:pPr>
              <w:spacing w:before="120" w:after="120" w:line="320" w:lineRule="exact"/>
              <w:jc w:val="center"/>
              <w:rPr>
                <w:b/>
                <w:sz w:val="26"/>
                <w:szCs w:val="26"/>
              </w:rPr>
            </w:pPr>
            <w:r w:rsidRPr="002A48A3">
              <w:rPr>
                <w:b/>
                <w:sz w:val="26"/>
                <w:szCs w:val="26"/>
              </w:rPr>
              <w:t>MAI XUÂN SƠN</w:t>
            </w:r>
          </w:p>
        </w:tc>
      </w:tr>
    </w:tbl>
    <w:p w14:paraId="3F150565" w14:textId="2079B2F3" w:rsidR="002A48A3" w:rsidRPr="00694FB3" w:rsidRDefault="002A48A3" w:rsidP="00A73D68">
      <w:pPr>
        <w:spacing w:before="120" w:after="120" w:line="320" w:lineRule="exact"/>
        <w:ind w:firstLine="426"/>
        <w:jc w:val="both"/>
        <w:rPr>
          <w:sz w:val="26"/>
          <w:szCs w:val="26"/>
        </w:rPr>
      </w:pPr>
    </w:p>
    <w:sectPr w:rsidR="002A48A3" w:rsidRPr="00694FB3" w:rsidSect="007D0B0C">
      <w:pgSz w:w="12240" w:h="15840"/>
      <w:pgMar w:top="1134" w:right="1134" w:bottom="1134"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44E4"/>
    <w:multiLevelType w:val="hybridMultilevel"/>
    <w:tmpl w:val="6158DE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66030"/>
    <w:multiLevelType w:val="hybridMultilevel"/>
    <w:tmpl w:val="B79C5636"/>
    <w:lvl w:ilvl="0" w:tplc="61569704">
      <w:start w:val="1"/>
      <w:numFmt w:val="decimal"/>
      <w:lvlText w:val="3.%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17CEF"/>
    <w:multiLevelType w:val="hybridMultilevel"/>
    <w:tmpl w:val="02E0CC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66377"/>
    <w:multiLevelType w:val="hybridMultilevel"/>
    <w:tmpl w:val="3FF4CC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41F8B"/>
    <w:multiLevelType w:val="hybridMultilevel"/>
    <w:tmpl w:val="FB34A306"/>
    <w:lvl w:ilvl="0" w:tplc="B0D087AC">
      <w:start w:val="1"/>
      <w:numFmt w:val="lowerLetter"/>
      <w:lvlText w:val="%1."/>
      <w:lvlJc w:val="left"/>
      <w:pPr>
        <w:ind w:left="1153" w:hanging="332"/>
      </w:pPr>
      <w:rPr>
        <w:rFonts w:ascii="Times New Roman" w:eastAsia="Times New Roman" w:hAnsi="Times New Roman" w:cs="Times New Roman" w:hint="default"/>
        <w:spacing w:val="-15"/>
        <w:w w:val="100"/>
        <w:sz w:val="26"/>
        <w:szCs w:val="26"/>
        <w:lang w:val="vi" w:eastAsia="en-US" w:bidi="ar-SA"/>
      </w:rPr>
    </w:lvl>
    <w:lvl w:ilvl="1" w:tplc="2F46D50A">
      <w:numFmt w:val="bullet"/>
      <w:lvlText w:val="•"/>
      <w:lvlJc w:val="left"/>
      <w:pPr>
        <w:ind w:left="2012" w:hanging="332"/>
      </w:pPr>
      <w:rPr>
        <w:rFonts w:hint="default"/>
        <w:lang w:val="vi" w:eastAsia="en-US" w:bidi="ar-SA"/>
      </w:rPr>
    </w:lvl>
    <w:lvl w:ilvl="2" w:tplc="6D5CF7B6">
      <w:numFmt w:val="bullet"/>
      <w:lvlText w:val="•"/>
      <w:lvlJc w:val="left"/>
      <w:pPr>
        <w:ind w:left="2864" w:hanging="332"/>
      </w:pPr>
      <w:rPr>
        <w:rFonts w:hint="default"/>
        <w:lang w:val="vi" w:eastAsia="en-US" w:bidi="ar-SA"/>
      </w:rPr>
    </w:lvl>
    <w:lvl w:ilvl="3" w:tplc="84BC9700">
      <w:numFmt w:val="bullet"/>
      <w:lvlText w:val="•"/>
      <w:lvlJc w:val="left"/>
      <w:pPr>
        <w:ind w:left="3716" w:hanging="332"/>
      </w:pPr>
      <w:rPr>
        <w:rFonts w:hint="default"/>
        <w:lang w:val="vi" w:eastAsia="en-US" w:bidi="ar-SA"/>
      </w:rPr>
    </w:lvl>
    <w:lvl w:ilvl="4" w:tplc="5AB8B0C2">
      <w:numFmt w:val="bullet"/>
      <w:lvlText w:val="•"/>
      <w:lvlJc w:val="left"/>
      <w:pPr>
        <w:ind w:left="4568" w:hanging="332"/>
      </w:pPr>
      <w:rPr>
        <w:rFonts w:hint="default"/>
        <w:lang w:val="vi" w:eastAsia="en-US" w:bidi="ar-SA"/>
      </w:rPr>
    </w:lvl>
    <w:lvl w:ilvl="5" w:tplc="8340B328">
      <w:numFmt w:val="bullet"/>
      <w:lvlText w:val="•"/>
      <w:lvlJc w:val="left"/>
      <w:pPr>
        <w:ind w:left="5420" w:hanging="332"/>
      </w:pPr>
      <w:rPr>
        <w:rFonts w:hint="default"/>
        <w:lang w:val="vi" w:eastAsia="en-US" w:bidi="ar-SA"/>
      </w:rPr>
    </w:lvl>
    <w:lvl w:ilvl="6" w:tplc="93FEFAE2">
      <w:numFmt w:val="bullet"/>
      <w:lvlText w:val="•"/>
      <w:lvlJc w:val="left"/>
      <w:pPr>
        <w:ind w:left="6272" w:hanging="332"/>
      </w:pPr>
      <w:rPr>
        <w:rFonts w:hint="default"/>
        <w:lang w:val="vi" w:eastAsia="en-US" w:bidi="ar-SA"/>
      </w:rPr>
    </w:lvl>
    <w:lvl w:ilvl="7" w:tplc="31F02538">
      <w:numFmt w:val="bullet"/>
      <w:lvlText w:val="•"/>
      <w:lvlJc w:val="left"/>
      <w:pPr>
        <w:ind w:left="7124" w:hanging="332"/>
      </w:pPr>
      <w:rPr>
        <w:rFonts w:hint="default"/>
        <w:lang w:val="vi" w:eastAsia="en-US" w:bidi="ar-SA"/>
      </w:rPr>
    </w:lvl>
    <w:lvl w:ilvl="8" w:tplc="42F2C244">
      <w:numFmt w:val="bullet"/>
      <w:lvlText w:val="•"/>
      <w:lvlJc w:val="left"/>
      <w:pPr>
        <w:ind w:left="7976" w:hanging="332"/>
      </w:pPr>
      <w:rPr>
        <w:rFonts w:hint="default"/>
        <w:lang w:val="vi" w:eastAsia="en-US" w:bidi="ar-SA"/>
      </w:rPr>
    </w:lvl>
  </w:abstractNum>
  <w:abstractNum w:abstractNumId="5">
    <w:nsid w:val="1321091E"/>
    <w:multiLevelType w:val="hybridMultilevel"/>
    <w:tmpl w:val="C52CA08E"/>
    <w:lvl w:ilvl="0" w:tplc="EBC43F12">
      <w:start w:val="1"/>
      <w:numFmt w:val="decimal"/>
      <w:lvlText w:val="5.%1."/>
      <w:lvlJc w:val="left"/>
      <w:pPr>
        <w:ind w:left="40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A3524"/>
    <w:multiLevelType w:val="hybridMultilevel"/>
    <w:tmpl w:val="0380C172"/>
    <w:lvl w:ilvl="0" w:tplc="1EC85F9A">
      <w:start w:val="1"/>
      <w:numFmt w:val="decimal"/>
      <w:lvlText w:val="2.5.%1."/>
      <w:lvlJc w:val="left"/>
      <w:pPr>
        <w:ind w:left="720" w:hanging="360"/>
      </w:pPr>
      <w:rPr>
        <w:rFonts w:hint="default"/>
      </w:rPr>
    </w:lvl>
    <w:lvl w:ilvl="1" w:tplc="04090019">
      <w:start w:val="1"/>
      <w:numFmt w:val="lowerLetter"/>
      <w:lvlText w:val="%2."/>
      <w:lvlJc w:val="left"/>
      <w:pPr>
        <w:ind w:left="1440" w:hanging="360"/>
      </w:pPr>
    </w:lvl>
    <w:lvl w:ilvl="2" w:tplc="1EC85F9A">
      <w:start w:val="1"/>
      <w:numFmt w:val="decimal"/>
      <w:lvlText w:val="2.5.%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66B47"/>
    <w:multiLevelType w:val="hybridMultilevel"/>
    <w:tmpl w:val="BA12F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305A9"/>
    <w:multiLevelType w:val="hybridMultilevel"/>
    <w:tmpl w:val="763C378A"/>
    <w:lvl w:ilvl="0" w:tplc="0409000F">
      <w:start w:val="1"/>
      <w:numFmt w:val="decimal"/>
      <w:lvlText w:val="%1."/>
      <w:lvlJc w:val="left"/>
      <w:pPr>
        <w:ind w:left="1146" w:hanging="360"/>
      </w:pPr>
    </w:lvl>
    <w:lvl w:ilvl="1" w:tplc="ED267E44">
      <w:start w:val="1"/>
      <w:numFmt w:val="decimal"/>
      <w:lvlText w:val="%2."/>
      <w:lvlJc w:val="left"/>
      <w:pPr>
        <w:ind w:left="1866" w:hanging="360"/>
      </w:pPr>
      <w:rPr>
        <w:b/>
      </w:rPr>
    </w:lvl>
    <w:lvl w:ilvl="2" w:tplc="19A054DE">
      <w:start w:val="1"/>
      <w:numFmt w:val="lowerLetter"/>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CDB4514"/>
    <w:multiLevelType w:val="hybridMultilevel"/>
    <w:tmpl w:val="F6A6C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47020"/>
    <w:multiLevelType w:val="hybridMultilevel"/>
    <w:tmpl w:val="A39E738C"/>
    <w:lvl w:ilvl="0" w:tplc="E0AE0BF2">
      <w:start w:val="1"/>
      <w:numFmt w:val="decimal"/>
      <w:lvlText w:val="2.%1."/>
      <w:lvlJc w:val="left"/>
      <w:pPr>
        <w:ind w:left="1146" w:hanging="360"/>
      </w:pPr>
      <w:rPr>
        <w:rFonts w:hint="default"/>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2931F61"/>
    <w:multiLevelType w:val="hybridMultilevel"/>
    <w:tmpl w:val="FEFCA1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357B6D"/>
    <w:multiLevelType w:val="hybridMultilevel"/>
    <w:tmpl w:val="9A0AF2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3771C"/>
    <w:multiLevelType w:val="hybridMultilevel"/>
    <w:tmpl w:val="988CD0AE"/>
    <w:lvl w:ilvl="0" w:tplc="5C407F30">
      <w:start w:val="1"/>
      <w:numFmt w:val="decimal"/>
      <w:lvlText w:val="2.8.%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2D3D2F2C"/>
    <w:multiLevelType w:val="hybridMultilevel"/>
    <w:tmpl w:val="BA9C8F3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2FA4748A"/>
    <w:multiLevelType w:val="hybridMultilevel"/>
    <w:tmpl w:val="527E1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E0DD9"/>
    <w:multiLevelType w:val="hybridMultilevel"/>
    <w:tmpl w:val="E5AEDFC0"/>
    <w:lvl w:ilvl="0" w:tplc="04090019">
      <w:start w:val="1"/>
      <w:numFmt w:val="lowerLetter"/>
      <w:lvlText w:val="%1."/>
      <w:lvlJc w:val="left"/>
      <w:pPr>
        <w:ind w:left="1014" w:hanging="360"/>
      </w:pPr>
      <w:rPr>
        <w:rFonts w:hint="default"/>
      </w:rPr>
    </w:lvl>
    <w:lvl w:ilvl="1" w:tplc="04090019">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7">
    <w:nsid w:val="32A11855"/>
    <w:multiLevelType w:val="hybridMultilevel"/>
    <w:tmpl w:val="FEDA9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D519F2"/>
    <w:multiLevelType w:val="hybridMultilevel"/>
    <w:tmpl w:val="DD406C24"/>
    <w:lvl w:ilvl="0" w:tplc="F81AB93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F81AB93A">
      <w:start w:val="1"/>
      <w:numFmt w:val="decimal"/>
      <w:lvlText w:val="2.6.%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4E2AE6"/>
    <w:multiLevelType w:val="hybridMultilevel"/>
    <w:tmpl w:val="FB7E9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51A4F"/>
    <w:multiLevelType w:val="hybridMultilevel"/>
    <w:tmpl w:val="FCB8A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14E02"/>
    <w:multiLevelType w:val="hybridMultilevel"/>
    <w:tmpl w:val="E468F5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5108F4"/>
    <w:multiLevelType w:val="hybridMultilevel"/>
    <w:tmpl w:val="46EC3B40"/>
    <w:lvl w:ilvl="0" w:tplc="F0405482">
      <w:start w:val="1"/>
      <w:numFmt w:val="decimal"/>
      <w:lvlText w:val="1.%1."/>
      <w:lvlJc w:val="left"/>
      <w:pPr>
        <w:ind w:left="720" w:hanging="360"/>
      </w:pPr>
      <w:rPr>
        <w:rFonts w:hint="default"/>
      </w:rPr>
    </w:lvl>
    <w:lvl w:ilvl="1" w:tplc="F0405482">
      <w:start w:val="1"/>
      <w:numFmt w:val="decimal"/>
      <w:lvlText w:val="1.%2."/>
      <w:lvlJc w:val="left"/>
      <w:pPr>
        <w:ind w:left="2629"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CE4CA5"/>
    <w:multiLevelType w:val="hybridMultilevel"/>
    <w:tmpl w:val="03E6DE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112EAA"/>
    <w:multiLevelType w:val="hybridMultilevel"/>
    <w:tmpl w:val="D60666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F97AAE"/>
    <w:multiLevelType w:val="hybridMultilevel"/>
    <w:tmpl w:val="62945EB6"/>
    <w:lvl w:ilvl="0" w:tplc="F0405482">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4094BA5"/>
    <w:multiLevelType w:val="hybridMultilevel"/>
    <w:tmpl w:val="9FC621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2F0E99"/>
    <w:multiLevelType w:val="multilevel"/>
    <w:tmpl w:val="CF1C163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8">
    <w:nsid w:val="445B1A8C"/>
    <w:multiLevelType w:val="hybridMultilevel"/>
    <w:tmpl w:val="B952283C"/>
    <w:lvl w:ilvl="0" w:tplc="04090017">
      <w:start w:val="1"/>
      <w:numFmt w:val="lowerLetter"/>
      <w:lvlText w:val="%1)"/>
      <w:lvlJc w:val="left"/>
      <w:pPr>
        <w:ind w:left="720" w:hanging="360"/>
      </w:pPr>
    </w:lvl>
    <w:lvl w:ilvl="1" w:tplc="E6803CDC">
      <w:start w:val="1"/>
      <w:numFmt w:val="bullet"/>
      <w:lvlText w:val="-"/>
      <w:lvlJc w:val="left"/>
      <w:pPr>
        <w:ind w:left="1440" w:hanging="360"/>
      </w:pPr>
      <w:rPr>
        <w:rFonts w:ascii="Nirmala UI Semilight" w:hAnsi="Nirmala UI Semi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EB7893"/>
    <w:multiLevelType w:val="hybridMultilevel"/>
    <w:tmpl w:val="D004DA44"/>
    <w:lvl w:ilvl="0" w:tplc="04090019">
      <w:start w:val="1"/>
      <w:numFmt w:val="lowerLetter"/>
      <w:lvlText w:val="%1."/>
      <w:lvlJc w:val="left"/>
      <w:pPr>
        <w:ind w:left="720" w:hanging="360"/>
      </w:pPr>
    </w:lvl>
    <w:lvl w:ilvl="1" w:tplc="EA72CF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66618E"/>
    <w:multiLevelType w:val="hybridMultilevel"/>
    <w:tmpl w:val="C68ED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DF2D18"/>
    <w:multiLevelType w:val="hybridMultilevel"/>
    <w:tmpl w:val="6B446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D76EFA"/>
    <w:multiLevelType w:val="hybridMultilevel"/>
    <w:tmpl w:val="F6A6C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D00592"/>
    <w:multiLevelType w:val="hybridMultilevel"/>
    <w:tmpl w:val="A0D4755C"/>
    <w:lvl w:ilvl="0" w:tplc="F0405482">
      <w:start w:val="1"/>
      <w:numFmt w:val="decimal"/>
      <w:lvlText w:val="1.%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4">
    <w:nsid w:val="5F9E7EF2"/>
    <w:multiLevelType w:val="hybridMultilevel"/>
    <w:tmpl w:val="C0D66904"/>
    <w:lvl w:ilvl="0" w:tplc="E0AE0BF2">
      <w:start w:val="1"/>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5A3D10"/>
    <w:multiLevelType w:val="hybridMultilevel"/>
    <w:tmpl w:val="7ED8A88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623746"/>
    <w:multiLevelType w:val="hybridMultilevel"/>
    <w:tmpl w:val="8110C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F7A3A"/>
    <w:multiLevelType w:val="hybridMultilevel"/>
    <w:tmpl w:val="EBB662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544CB"/>
    <w:multiLevelType w:val="hybridMultilevel"/>
    <w:tmpl w:val="A2AAF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424E97"/>
    <w:multiLevelType w:val="hybridMultilevel"/>
    <w:tmpl w:val="91A874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56453B"/>
    <w:multiLevelType w:val="hybridMultilevel"/>
    <w:tmpl w:val="02E0CC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463CEF"/>
    <w:multiLevelType w:val="hybridMultilevel"/>
    <w:tmpl w:val="B3F8ACFE"/>
    <w:lvl w:ilvl="0" w:tplc="1AB87148">
      <w:start w:val="1"/>
      <w:numFmt w:val="lowerLetter"/>
      <w:lvlText w:val="%1."/>
      <w:lvlJc w:val="left"/>
      <w:pPr>
        <w:ind w:left="102" w:hanging="272"/>
      </w:pPr>
      <w:rPr>
        <w:rFonts w:ascii="Times New Roman" w:eastAsia="Times New Roman" w:hAnsi="Times New Roman" w:cs="Times New Roman" w:hint="default"/>
        <w:spacing w:val="-15"/>
        <w:w w:val="100"/>
        <w:sz w:val="24"/>
        <w:szCs w:val="24"/>
        <w:lang w:val="vi" w:eastAsia="en-US" w:bidi="ar-SA"/>
      </w:rPr>
    </w:lvl>
    <w:lvl w:ilvl="1" w:tplc="60868FD6">
      <w:start w:val="1"/>
      <w:numFmt w:val="decimal"/>
      <w:lvlText w:val="%2."/>
      <w:lvlJc w:val="left"/>
      <w:pPr>
        <w:ind w:left="102" w:hanging="272"/>
      </w:pPr>
      <w:rPr>
        <w:rFonts w:ascii="Times New Roman" w:eastAsia="Times New Roman" w:hAnsi="Times New Roman" w:cs="Times New Roman" w:hint="default"/>
        <w:spacing w:val="-24"/>
        <w:w w:val="100"/>
        <w:sz w:val="24"/>
        <w:szCs w:val="24"/>
        <w:lang w:val="vi" w:eastAsia="en-US" w:bidi="ar-SA"/>
      </w:rPr>
    </w:lvl>
    <w:lvl w:ilvl="2" w:tplc="6F1E6CB0">
      <w:start w:val="1"/>
      <w:numFmt w:val="lowerLetter"/>
      <w:lvlText w:val="%3."/>
      <w:lvlJc w:val="left"/>
      <w:pPr>
        <w:ind w:left="1093" w:hanging="272"/>
      </w:pPr>
      <w:rPr>
        <w:rFonts w:ascii="Times New Roman" w:eastAsia="Times New Roman" w:hAnsi="Times New Roman" w:cs="Times New Roman" w:hint="default"/>
        <w:spacing w:val="-15"/>
        <w:w w:val="100"/>
        <w:sz w:val="24"/>
        <w:szCs w:val="24"/>
        <w:lang w:val="vi" w:eastAsia="en-US" w:bidi="ar-SA"/>
      </w:rPr>
    </w:lvl>
    <w:lvl w:ilvl="3" w:tplc="F590432C">
      <w:numFmt w:val="bullet"/>
      <w:lvlText w:val="•"/>
      <w:lvlJc w:val="left"/>
      <w:pPr>
        <w:ind w:left="3006" w:hanging="272"/>
      </w:pPr>
      <w:rPr>
        <w:rFonts w:hint="default"/>
        <w:lang w:val="vi" w:eastAsia="en-US" w:bidi="ar-SA"/>
      </w:rPr>
    </w:lvl>
    <w:lvl w:ilvl="4" w:tplc="3D7E601C">
      <w:numFmt w:val="bullet"/>
      <w:lvlText w:val="•"/>
      <w:lvlJc w:val="left"/>
      <w:pPr>
        <w:ind w:left="3960" w:hanging="272"/>
      </w:pPr>
      <w:rPr>
        <w:rFonts w:hint="default"/>
        <w:lang w:val="vi" w:eastAsia="en-US" w:bidi="ar-SA"/>
      </w:rPr>
    </w:lvl>
    <w:lvl w:ilvl="5" w:tplc="8D602A82">
      <w:numFmt w:val="bullet"/>
      <w:lvlText w:val="•"/>
      <w:lvlJc w:val="left"/>
      <w:pPr>
        <w:ind w:left="4913" w:hanging="272"/>
      </w:pPr>
      <w:rPr>
        <w:rFonts w:hint="default"/>
        <w:lang w:val="vi" w:eastAsia="en-US" w:bidi="ar-SA"/>
      </w:rPr>
    </w:lvl>
    <w:lvl w:ilvl="6" w:tplc="3BA6A2B6">
      <w:numFmt w:val="bullet"/>
      <w:lvlText w:val="•"/>
      <w:lvlJc w:val="left"/>
      <w:pPr>
        <w:ind w:left="5866" w:hanging="272"/>
      </w:pPr>
      <w:rPr>
        <w:rFonts w:hint="default"/>
        <w:lang w:val="vi" w:eastAsia="en-US" w:bidi="ar-SA"/>
      </w:rPr>
    </w:lvl>
    <w:lvl w:ilvl="7" w:tplc="9C68C0CC">
      <w:numFmt w:val="bullet"/>
      <w:lvlText w:val="•"/>
      <w:lvlJc w:val="left"/>
      <w:pPr>
        <w:ind w:left="6820" w:hanging="272"/>
      </w:pPr>
      <w:rPr>
        <w:rFonts w:hint="default"/>
        <w:lang w:val="vi" w:eastAsia="en-US" w:bidi="ar-SA"/>
      </w:rPr>
    </w:lvl>
    <w:lvl w:ilvl="8" w:tplc="CBC4B47E">
      <w:numFmt w:val="bullet"/>
      <w:lvlText w:val="•"/>
      <w:lvlJc w:val="left"/>
      <w:pPr>
        <w:ind w:left="7773" w:hanging="272"/>
      </w:pPr>
      <w:rPr>
        <w:rFonts w:hint="default"/>
        <w:lang w:val="vi" w:eastAsia="en-US" w:bidi="ar-SA"/>
      </w:rPr>
    </w:lvl>
  </w:abstractNum>
  <w:abstractNum w:abstractNumId="42">
    <w:nsid w:val="7ECA5C98"/>
    <w:multiLevelType w:val="hybridMultilevel"/>
    <w:tmpl w:val="02DC0D48"/>
    <w:lvl w:ilvl="0" w:tplc="0409000F">
      <w:start w:val="1"/>
      <w:numFmt w:val="decimal"/>
      <w:lvlText w:val="%1."/>
      <w:lvlJc w:val="left"/>
      <w:pPr>
        <w:ind w:left="720" w:hanging="360"/>
      </w:pPr>
    </w:lvl>
    <w:lvl w:ilvl="1" w:tplc="F08CE516">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3D1C0C"/>
    <w:multiLevelType w:val="hybridMultilevel"/>
    <w:tmpl w:val="70560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4137D4"/>
    <w:multiLevelType w:val="hybridMultilevel"/>
    <w:tmpl w:val="9D16C5F2"/>
    <w:lvl w:ilvl="0" w:tplc="4F6C371E">
      <w:start w:val="1"/>
      <w:numFmt w:val="lowerLetter"/>
      <w:lvlText w:val="%1."/>
      <w:lvlJc w:val="left"/>
      <w:pPr>
        <w:ind w:left="102" w:hanging="286"/>
        <w:jc w:val="right"/>
      </w:pPr>
      <w:rPr>
        <w:rFonts w:ascii="Times New Roman" w:eastAsia="Times New Roman" w:hAnsi="Times New Roman" w:cs="Times New Roman" w:hint="default"/>
        <w:spacing w:val="-5"/>
        <w:w w:val="100"/>
        <w:sz w:val="26"/>
        <w:szCs w:val="26"/>
        <w:lang w:val="vi" w:eastAsia="en-US" w:bidi="ar-SA"/>
      </w:rPr>
    </w:lvl>
    <w:lvl w:ilvl="1" w:tplc="42005C94">
      <w:numFmt w:val="bullet"/>
      <w:lvlText w:val="•"/>
      <w:lvlJc w:val="left"/>
      <w:pPr>
        <w:ind w:left="1058" w:hanging="286"/>
      </w:pPr>
      <w:rPr>
        <w:rFonts w:hint="default"/>
        <w:lang w:val="vi" w:eastAsia="en-US" w:bidi="ar-SA"/>
      </w:rPr>
    </w:lvl>
    <w:lvl w:ilvl="2" w:tplc="31921026">
      <w:numFmt w:val="bullet"/>
      <w:lvlText w:val="•"/>
      <w:lvlJc w:val="left"/>
      <w:pPr>
        <w:ind w:left="2016" w:hanging="286"/>
      </w:pPr>
      <w:rPr>
        <w:rFonts w:hint="default"/>
        <w:lang w:val="vi" w:eastAsia="en-US" w:bidi="ar-SA"/>
      </w:rPr>
    </w:lvl>
    <w:lvl w:ilvl="3" w:tplc="C74683AA">
      <w:numFmt w:val="bullet"/>
      <w:lvlText w:val="•"/>
      <w:lvlJc w:val="left"/>
      <w:pPr>
        <w:ind w:left="2974" w:hanging="286"/>
      </w:pPr>
      <w:rPr>
        <w:rFonts w:hint="default"/>
        <w:lang w:val="vi" w:eastAsia="en-US" w:bidi="ar-SA"/>
      </w:rPr>
    </w:lvl>
    <w:lvl w:ilvl="4" w:tplc="A3B046E4">
      <w:numFmt w:val="bullet"/>
      <w:lvlText w:val="•"/>
      <w:lvlJc w:val="left"/>
      <w:pPr>
        <w:ind w:left="3932" w:hanging="286"/>
      </w:pPr>
      <w:rPr>
        <w:rFonts w:hint="default"/>
        <w:lang w:val="vi" w:eastAsia="en-US" w:bidi="ar-SA"/>
      </w:rPr>
    </w:lvl>
    <w:lvl w:ilvl="5" w:tplc="195EB4D0">
      <w:numFmt w:val="bullet"/>
      <w:lvlText w:val="•"/>
      <w:lvlJc w:val="left"/>
      <w:pPr>
        <w:ind w:left="4890" w:hanging="286"/>
      </w:pPr>
      <w:rPr>
        <w:rFonts w:hint="default"/>
        <w:lang w:val="vi" w:eastAsia="en-US" w:bidi="ar-SA"/>
      </w:rPr>
    </w:lvl>
    <w:lvl w:ilvl="6" w:tplc="3E76AFF8">
      <w:numFmt w:val="bullet"/>
      <w:lvlText w:val="•"/>
      <w:lvlJc w:val="left"/>
      <w:pPr>
        <w:ind w:left="5848" w:hanging="286"/>
      </w:pPr>
      <w:rPr>
        <w:rFonts w:hint="default"/>
        <w:lang w:val="vi" w:eastAsia="en-US" w:bidi="ar-SA"/>
      </w:rPr>
    </w:lvl>
    <w:lvl w:ilvl="7" w:tplc="6DA25888">
      <w:numFmt w:val="bullet"/>
      <w:lvlText w:val="•"/>
      <w:lvlJc w:val="left"/>
      <w:pPr>
        <w:ind w:left="6806" w:hanging="286"/>
      </w:pPr>
      <w:rPr>
        <w:rFonts w:hint="default"/>
        <w:lang w:val="vi" w:eastAsia="en-US" w:bidi="ar-SA"/>
      </w:rPr>
    </w:lvl>
    <w:lvl w:ilvl="8" w:tplc="D7BABB3A">
      <w:numFmt w:val="bullet"/>
      <w:lvlText w:val="•"/>
      <w:lvlJc w:val="left"/>
      <w:pPr>
        <w:ind w:left="7764" w:hanging="286"/>
      </w:pPr>
      <w:rPr>
        <w:rFonts w:hint="default"/>
        <w:lang w:val="vi" w:eastAsia="en-US" w:bidi="ar-SA"/>
      </w:rPr>
    </w:lvl>
  </w:abstractNum>
  <w:num w:numId="1">
    <w:abstractNumId w:val="41"/>
  </w:num>
  <w:num w:numId="2">
    <w:abstractNumId w:val="23"/>
  </w:num>
  <w:num w:numId="3">
    <w:abstractNumId w:val="30"/>
  </w:num>
  <w:num w:numId="4">
    <w:abstractNumId w:val="17"/>
  </w:num>
  <w:num w:numId="5">
    <w:abstractNumId w:val="16"/>
  </w:num>
  <w:num w:numId="6">
    <w:abstractNumId w:val="9"/>
  </w:num>
  <w:num w:numId="7">
    <w:abstractNumId w:val="32"/>
  </w:num>
  <w:num w:numId="8">
    <w:abstractNumId w:val="12"/>
  </w:num>
  <w:num w:numId="9">
    <w:abstractNumId w:val="11"/>
  </w:num>
  <w:num w:numId="10">
    <w:abstractNumId w:val="2"/>
  </w:num>
  <w:num w:numId="11">
    <w:abstractNumId w:val="40"/>
  </w:num>
  <w:num w:numId="12">
    <w:abstractNumId w:val="36"/>
  </w:num>
  <w:num w:numId="13">
    <w:abstractNumId w:val="29"/>
  </w:num>
  <w:num w:numId="14">
    <w:abstractNumId w:val="26"/>
  </w:num>
  <w:num w:numId="15">
    <w:abstractNumId w:val="7"/>
  </w:num>
  <w:num w:numId="16">
    <w:abstractNumId w:val="35"/>
  </w:num>
  <w:num w:numId="17">
    <w:abstractNumId w:val="8"/>
  </w:num>
  <w:num w:numId="18">
    <w:abstractNumId w:val="38"/>
  </w:num>
  <w:num w:numId="19">
    <w:abstractNumId w:val="14"/>
  </w:num>
  <w:num w:numId="20">
    <w:abstractNumId w:val="19"/>
  </w:num>
  <w:num w:numId="21">
    <w:abstractNumId w:val="42"/>
  </w:num>
  <w:num w:numId="22">
    <w:abstractNumId w:val="22"/>
  </w:num>
  <w:num w:numId="23">
    <w:abstractNumId w:val="34"/>
  </w:num>
  <w:num w:numId="24">
    <w:abstractNumId w:val="5"/>
  </w:num>
  <w:num w:numId="25">
    <w:abstractNumId w:val="21"/>
  </w:num>
  <w:num w:numId="26">
    <w:abstractNumId w:val="27"/>
  </w:num>
  <w:num w:numId="27">
    <w:abstractNumId w:val="15"/>
  </w:num>
  <w:num w:numId="28">
    <w:abstractNumId w:val="24"/>
  </w:num>
  <w:num w:numId="29">
    <w:abstractNumId w:val="3"/>
  </w:num>
  <w:num w:numId="30">
    <w:abstractNumId w:val="39"/>
  </w:num>
  <w:num w:numId="31">
    <w:abstractNumId w:val="43"/>
  </w:num>
  <w:num w:numId="32">
    <w:abstractNumId w:val="0"/>
  </w:num>
  <w:num w:numId="33">
    <w:abstractNumId w:val="13"/>
  </w:num>
  <w:num w:numId="34">
    <w:abstractNumId w:val="18"/>
  </w:num>
  <w:num w:numId="35">
    <w:abstractNumId w:val="6"/>
  </w:num>
  <w:num w:numId="36">
    <w:abstractNumId w:val="25"/>
  </w:num>
  <w:num w:numId="37">
    <w:abstractNumId w:val="1"/>
  </w:num>
  <w:num w:numId="38">
    <w:abstractNumId w:val="10"/>
  </w:num>
  <w:num w:numId="39">
    <w:abstractNumId w:val="33"/>
  </w:num>
  <w:num w:numId="40">
    <w:abstractNumId w:val="31"/>
  </w:num>
  <w:num w:numId="41">
    <w:abstractNumId w:val="44"/>
  </w:num>
  <w:num w:numId="42">
    <w:abstractNumId w:val="4"/>
  </w:num>
  <w:num w:numId="43">
    <w:abstractNumId w:val="20"/>
  </w:num>
  <w:num w:numId="44">
    <w:abstractNumId w:val="28"/>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59"/>
    <w:rsid w:val="00005D2B"/>
    <w:rsid w:val="0003049A"/>
    <w:rsid w:val="000436E1"/>
    <w:rsid w:val="000A2607"/>
    <w:rsid w:val="00105F87"/>
    <w:rsid w:val="001226E7"/>
    <w:rsid w:val="001352AE"/>
    <w:rsid w:val="001C1AE1"/>
    <w:rsid w:val="002A48A3"/>
    <w:rsid w:val="002D0473"/>
    <w:rsid w:val="002E1840"/>
    <w:rsid w:val="00322286"/>
    <w:rsid w:val="0035504D"/>
    <w:rsid w:val="00396399"/>
    <w:rsid w:val="004371A7"/>
    <w:rsid w:val="004624CD"/>
    <w:rsid w:val="004B389A"/>
    <w:rsid w:val="004D36F2"/>
    <w:rsid w:val="004D5D59"/>
    <w:rsid w:val="004E1246"/>
    <w:rsid w:val="00594D0A"/>
    <w:rsid w:val="00596FE3"/>
    <w:rsid w:val="005B45D9"/>
    <w:rsid w:val="00603F80"/>
    <w:rsid w:val="00625B39"/>
    <w:rsid w:val="0064093E"/>
    <w:rsid w:val="006905DB"/>
    <w:rsid w:val="00694FB3"/>
    <w:rsid w:val="00722194"/>
    <w:rsid w:val="00734356"/>
    <w:rsid w:val="007840A7"/>
    <w:rsid w:val="007A53E0"/>
    <w:rsid w:val="007D0B0C"/>
    <w:rsid w:val="008430FA"/>
    <w:rsid w:val="008A0257"/>
    <w:rsid w:val="008F3684"/>
    <w:rsid w:val="0097422F"/>
    <w:rsid w:val="00986AB5"/>
    <w:rsid w:val="009C1098"/>
    <w:rsid w:val="00A02685"/>
    <w:rsid w:val="00A42091"/>
    <w:rsid w:val="00A46457"/>
    <w:rsid w:val="00A73D68"/>
    <w:rsid w:val="00AF031F"/>
    <w:rsid w:val="00BD0847"/>
    <w:rsid w:val="00C01191"/>
    <w:rsid w:val="00CB0DDF"/>
    <w:rsid w:val="00CB3374"/>
    <w:rsid w:val="00CC19CF"/>
    <w:rsid w:val="00D12D5E"/>
    <w:rsid w:val="00D360FC"/>
    <w:rsid w:val="00D73D0F"/>
    <w:rsid w:val="00D96F88"/>
    <w:rsid w:val="00DA21EE"/>
    <w:rsid w:val="00DB673C"/>
    <w:rsid w:val="00E27336"/>
    <w:rsid w:val="00E313CF"/>
    <w:rsid w:val="00E32623"/>
    <w:rsid w:val="00E505F1"/>
    <w:rsid w:val="00EA493F"/>
    <w:rsid w:val="00EE2B43"/>
    <w:rsid w:val="00F5326C"/>
    <w:rsid w:val="00F9118C"/>
    <w:rsid w:val="00FC23DE"/>
    <w:rsid w:val="00FD561B"/>
    <w:rsid w:val="00FE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D431"/>
  <w15:chartTrackingRefBased/>
  <w15:docId w15:val="{F9A3C03B-45C1-4E51-B182-164120F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45D9"/>
    <w:pPr>
      <w:widowControl w:val="0"/>
      <w:autoSpaceDE w:val="0"/>
      <w:autoSpaceDN w:val="0"/>
      <w:spacing w:before="185"/>
      <w:ind w:left="102" w:firstLine="719"/>
      <w:jc w:val="both"/>
    </w:pPr>
    <w:rPr>
      <w:sz w:val="22"/>
      <w:szCs w:val="22"/>
      <w:lang w:val="vi"/>
    </w:rPr>
  </w:style>
  <w:style w:type="paragraph" w:styleId="TOC1">
    <w:name w:val="toc 1"/>
    <w:basedOn w:val="Normal"/>
    <w:uiPriority w:val="1"/>
    <w:qFormat/>
    <w:rsid w:val="004371A7"/>
    <w:pPr>
      <w:widowControl w:val="0"/>
      <w:autoSpaceDE w:val="0"/>
      <w:autoSpaceDN w:val="0"/>
      <w:spacing w:before="162"/>
      <w:ind w:left="102"/>
    </w:pPr>
    <w:rPr>
      <w:b/>
      <w:bCs/>
      <w:sz w:val="26"/>
      <w:szCs w:val="26"/>
      <w:lang w:val="vi"/>
    </w:rPr>
  </w:style>
  <w:style w:type="paragraph" w:customStyle="1" w:styleId="Char">
    <w:name w:val="Char"/>
    <w:basedOn w:val="Normal"/>
    <w:autoRedefine/>
    <w:rsid w:val="00722194"/>
    <w:pPr>
      <w:spacing w:after="160" w:line="240" w:lineRule="exact"/>
    </w:pPr>
    <w:rPr>
      <w:rFonts w:ascii="Verdana" w:hAnsi="Verdana" w:cs="Verdana"/>
      <w:sz w:val="20"/>
      <w:szCs w:val="20"/>
    </w:rPr>
  </w:style>
  <w:style w:type="paragraph" w:customStyle="1" w:styleId="Char0">
    <w:name w:val="Char"/>
    <w:basedOn w:val="Normal"/>
    <w:autoRedefine/>
    <w:rsid w:val="008430FA"/>
    <w:pPr>
      <w:spacing w:after="160" w:line="240" w:lineRule="exact"/>
    </w:pPr>
    <w:rPr>
      <w:rFonts w:ascii="Verdana" w:hAnsi="Verdana" w:cs="Verdana"/>
      <w:sz w:val="20"/>
      <w:szCs w:val="20"/>
    </w:rPr>
  </w:style>
  <w:style w:type="character" w:customStyle="1" w:styleId="normal1">
    <w:name w:val="normal1"/>
    <w:rsid w:val="00FD561B"/>
    <w:rPr>
      <w:rFonts w:ascii="Arial" w:hAnsi="Arial" w:cs="Arial"/>
      <w:sz w:val="18"/>
      <w:szCs w:val="18"/>
    </w:rPr>
  </w:style>
  <w:style w:type="character" w:styleId="CommentReference">
    <w:name w:val="annotation reference"/>
    <w:basedOn w:val="DefaultParagraphFont"/>
    <w:uiPriority w:val="99"/>
    <w:semiHidden/>
    <w:unhideWhenUsed/>
    <w:rsid w:val="004B389A"/>
    <w:rPr>
      <w:sz w:val="16"/>
      <w:szCs w:val="16"/>
    </w:rPr>
  </w:style>
  <w:style w:type="paragraph" w:styleId="CommentText">
    <w:name w:val="annotation text"/>
    <w:basedOn w:val="Normal"/>
    <w:link w:val="CommentTextChar"/>
    <w:uiPriority w:val="99"/>
    <w:semiHidden/>
    <w:unhideWhenUsed/>
    <w:rsid w:val="004B389A"/>
    <w:rPr>
      <w:sz w:val="20"/>
      <w:szCs w:val="20"/>
    </w:rPr>
  </w:style>
  <w:style w:type="character" w:customStyle="1" w:styleId="CommentTextChar">
    <w:name w:val="Comment Text Char"/>
    <w:basedOn w:val="DefaultParagraphFont"/>
    <w:link w:val="CommentText"/>
    <w:uiPriority w:val="99"/>
    <w:semiHidden/>
    <w:rsid w:val="004B38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389A"/>
    <w:rPr>
      <w:b/>
      <w:bCs/>
    </w:rPr>
  </w:style>
  <w:style w:type="character" w:customStyle="1" w:styleId="CommentSubjectChar">
    <w:name w:val="Comment Subject Char"/>
    <w:basedOn w:val="CommentTextChar"/>
    <w:link w:val="CommentSubject"/>
    <w:uiPriority w:val="99"/>
    <w:semiHidden/>
    <w:rsid w:val="004B38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3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89A"/>
    <w:rPr>
      <w:rFonts w:ascii="Segoe UI" w:eastAsia="Times New Roman" w:hAnsi="Segoe UI" w:cs="Segoe UI"/>
      <w:sz w:val="18"/>
      <w:szCs w:val="18"/>
    </w:rPr>
  </w:style>
  <w:style w:type="table" w:styleId="TableGrid">
    <w:name w:val="Table Grid"/>
    <w:basedOn w:val="TableNormal"/>
    <w:uiPriority w:val="39"/>
    <w:rsid w:val="002A4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CAF5-69CC-43F6-93F6-B151C4FA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Pages>
  <Words>7054</Words>
  <Characters>40213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Tran</dc:creator>
  <cp:keywords/>
  <dc:description/>
  <cp:lastModifiedBy>Ngan, Le Thi Thu (Ban QLNLTS-PP.QTTC)</cp:lastModifiedBy>
  <cp:revision>12</cp:revision>
  <dcterms:created xsi:type="dcterms:W3CDTF">2022-11-19T02:36:00Z</dcterms:created>
  <dcterms:modified xsi:type="dcterms:W3CDTF">2022-12-12T13:10:00Z</dcterms:modified>
</cp:coreProperties>
</file>